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1DA00">
      <w:pPr>
        <w:keepNext w:val="0"/>
        <w:keepLines w:val="0"/>
        <w:widowControl/>
        <w:suppressLineNumbers w:val="0"/>
        <w:pBdr>
          <w:top w:val="dashed" w:color="DDDDDD" w:sz="6" w:space="7"/>
          <w:left w:val="none" w:color="auto" w:sz="0" w:space="0"/>
          <w:bottom w:val="dashed" w:color="DDDDDD" w:sz="6" w:space="7"/>
          <w:right w:val="none" w:color="auto" w:sz="0" w:space="0"/>
        </w:pBdr>
        <w:shd w:val="clear" w:fill="FFFFFF"/>
        <w:spacing w:after="525" w:afterAutospacing="0" w:line="525" w:lineRule="atLeast"/>
        <w:ind w:left="0" w:firstLine="0"/>
        <w:jc w:val="center"/>
        <w:rPr>
          <w:rFonts w:hint="default" w:ascii="宋体" w:hAnsi="宋体" w:eastAsia="宋体" w:cs="宋体"/>
          <w:i w:val="0"/>
          <w:iCs w:val="0"/>
          <w:caps w:val="0"/>
          <w:color w:val="333333"/>
          <w:spacing w:val="0"/>
          <w:sz w:val="22"/>
          <w:szCs w:val="22"/>
          <w:lang w:val="en-US"/>
        </w:rPr>
      </w:pPr>
      <w:bookmarkStart w:id="0" w:name="_GoBack"/>
      <w:r>
        <w:rPr>
          <w:rFonts w:hint="eastAsia" w:ascii="宋体" w:hAnsi="宋体" w:eastAsia="宋体" w:cs="宋体"/>
          <w:b w:val="0"/>
          <w:bCs w:val="0"/>
          <w:i w:val="0"/>
          <w:iCs w:val="0"/>
          <w:caps w:val="0"/>
          <w:color w:val="auto"/>
          <w:spacing w:val="0"/>
          <w:sz w:val="30"/>
          <w:szCs w:val="30"/>
          <w:shd w:val="clear" w:fill="FFFFFF"/>
        </w:rPr>
        <w:t>上饶市人民医院城北院区</w:t>
      </w:r>
      <w:r>
        <w:rPr>
          <w:rFonts w:hint="eastAsia" w:ascii="宋体" w:hAnsi="宋体" w:eastAsia="宋体" w:cs="宋体"/>
          <w:b w:val="0"/>
          <w:bCs w:val="0"/>
          <w:i w:val="0"/>
          <w:iCs w:val="0"/>
          <w:caps w:val="0"/>
          <w:color w:val="auto"/>
          <w:spacing w:val="0"/>
          <w:sz w:val="30"/>
          <w:szCs w:val="30"/>
          <w:shd w:val="clear" w:fill="FFFFFF"/>
          <w:lang w:val="en-US" w:eastAsia="zh-CN"/>
        </w:rPr>
        <w:t>消防系统维保项目需求</w:t>
      </w:r>
      <w:bookmarkEnd w:id="0"/>
    </w:p>
    <w:p w14:paraId="3A4C3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lang w:val="en-US" w:eastAsia="zh-CN"/>
        </w:rPr>
        <w:t>一、项目</w:t>
      </w:r>
      <w:r>
        <w:rPr>
          <w:rFonts w:hint="eastAsia" w:ascii="宋体" w:hAnsi="宋体" w:eastAsia="宋体" w:cs="宋体"/>
          <w:i w:val="0"/>
          <w:iCs w:val="0"/>
          <w:caps w:val="0"/>
          <w:color w:val="333333"/>
          <w:spacing w:val="0"/>
          <w:sz w:val="28"/>
          <w:szCs w:val="28"/>
          <w:shd w:val="clear" w:fill="FFFFFF"/>
        </w:rPr>
        <w:t>人员要求：</w:t>
      </w:r>
    </w:p>
    <w:p w14:paraId="32DAE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（1）</w:t>
      </w:r>
      <w:r>
        <w:rPr>
          <w:rFonts w:hint="eastAsia" w:ascii="宋体" w:hAnsi="宋体" w:eastAsia="宋体" w:cs="宋体"/>
          <w:i w:val="0"/>
          <w:iCs w:val="0"/>
          <w:caps w:val="0"/>
          <w:color w:val="333333"/>
          <w:spacing w:val="0"/>
          <w:sz w:val="28"/>
          <w:szCs w:val="28"/>
          <w:shd w:val="clear" w:fill="FFFFFF"/>
          <w:lang w:val="en-US" w:eastAsia="zh-CN"/>
        </w:rPr>
        <w:t>项目管理：项目经理和技术负责人至少各1名，具备消防法律法规要求的职业资格证书或技术等级证书；</w:t>
      </w:r>
      <w:r>
        <w:rPr>
          <w:rFonts w:hint="eastAsia" w:ascii="宋体" w:hAnsi="宋体" w:eastAsia="宋体" w:cs="宋体"/>
          <w:i w:val="0"/>
          <w:iCs w:val="0"/>
          <w:caps w:val="0"/>
          <w:color w:val="333333"/>
          <w:spacing w:val="0"/>
          <w:sz w:val="28"/>
          <w:szCs w:val="28"/>
          <w:shd w:val="clear" w:fill="FFFFFF"/>
        </w:rPr>
        <w:t>（提供采购公告前 6 个月内任意一个月缴纳的社保凭证复印件加盖公章且证书颁发日期为采购公告前颁发，原件备查）</w:t>
      </w:r>
    </w:p>
    <w:p w14:paraId="5B8C6F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w:t>
      </w:r>
      <w:r>
        <w:rPr>
          <w:rFonts w:hint="eastAsia" w:ascii="宋体" w:hAnsi="宋体" w:eastAsia="宋体" w:cs="宋体"/>
          <w:i w:val="0"/>
          <w:iCs w:val="0"/>
          <w:caps w:val="0"/>
          <w:color w:val="333333"/>
          <w:spacing w:val="0"/>
          <w:sz w:val="28"/>
          <w:szCs w:val="28"/>
          <w:shd w:val="clear" w:fill="FFFFFF"/>
          <w:lang w:val="en-US" w:eastAsia="zh-CN"/>
        </w:rPr>
        <w:t>现场维修：消防电维修人员和消防水维修人员具备消防法律法规要求的职业资格证书</w:t>
      </w:r>
      <w:r>
        <w:rPr>
          <w:rFonts w:hint="eastAsia" w:ascii="宋体" w:hAnsi="宋体" w:eastAsia="宋体" w:cs="宋体"/>
          <w:i w:val="0"/>
          <w:iCs w:val="0"/>
          <w:caps w:val="0"/>
          <w:color w:val="333333"/>
          <w:spacing w:val="0"/>
          <w:sz w:val="28"/>
          <w:szCs w:val="28"/>
          <w:shd w:val="clear" w:fill="FFFFFF"/>
        </w:rPr>
        <w:t>。（提供采购公告前 6 个月内任意一个月缴纳的社保凭证复印件加盖公章且证书颁发日期为采购公告前颁发，原件备查）</w:t>
      </w:r>
    </w:p>
    <w:p w14:paraId="43DED4B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w:t>
      </w:r>
      <w:r>
        <w:rPr>
          <w:rFonts w:hint="eastAsia" w:ascii="宋体" w:hAnsi="宋体" w:eastAsia="宋体" w:cs="宋体"/>
          <w:b w:val="0"/>
          <w:bCs w:val="0"/>
          <w:kern w:val="2"/>
          <w:sz w:val="28"/>
          <w:szCs w:val="28"/>
          <w:u w:val="none"/>
          <w:lang w:val="en-US" w:eastAsia="zh-CN" w:bidi="ar-SA"/>
        </w:rPr>
        <w:t>维保技术规范和技术要求</w:t>
      </w:r>
    </w:p>
    <w:p w14:paraId="75D7365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（一）、维保内容基本内容:为保障</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eastAsia="宋体" w:cs="宋体"/>
          <w:b w:val="0"/>
          <w:bCs w:val="0"/>
          <w:kern w:val="2"/>
          <w:sz w:val="28"/>
          <w:szCs w:val="28"/>
          <w:u w:val="none"/>
          <w:lang w:val="en-US" w:eastAsia="zh-CN" w:bidi="ar-SA"/>
        </w:rPr>
        <w:t>消防系统设施的正常运行，维保公司需完成</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eastAsia="宋体" w:cs="宋体"/>
          <w:b w:val="0"/>
          <w:bCs w:val="0"/>
          <w:kern w:val="2"/>
          <w:sz w:val="28"/>
          <w:szCs w:val="28"/>
          <w:u w:val="none"/>
          <w:lang w:val="en-US" w:eastAsia="zh-CN" w:bidi="ar-SA"/>
        </w:rPr>
        <w:t>所有消防设备日常维护、巡检、测试、维修记录，达到消防规范使用要求，保护医院人身财产的安全。</w:t>
      </w:r>
    </w:p>
    <w:p w14:paraId="59B9E6E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lang w:val="en-US" w:eastAsia="zh-CN" w:bidi="ar-SA"/>
        </w:rPr>
        <w:t>（二）、工程实施要求。</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eastAsia="宋体" w:cs="宋体"/>
          <w:b w:val="0"/>
          <w:bCs w:val="0"/>
          <w:kern w:val="2"/>
          <w:sz w:val="28"/>
          <w:szCs w:val="28"/>
          <w:u w:val="none"/>
          <w:lang w:val="en-US" w:eastAsia="zh-CN" w:bidi="ar-SA"/>
        </w:rPr>
        <w:t>消防系统维修保养范围包括但不限于:</w:t>
      </w:r>
      <w:r>
        <w:rPr>
          <w:rFonts w:hint="eastAsia" w:ascii="宋体" w:hAnsi="宋体" w:eastAsia="宋体" w:cs="宋体"/>
          <w:i w:val="0"/>
          <w:iCs w:val="0"/>
          <w:caps w:val="0"/>
          <w:color w:val="333333"/>
          <w:spacing w:val="0"/>
          <w:sz w:val="28"/>
          <w:szCs w:val="28"/>
          <w:shd w:val="clear" w:fill="FFFFFF"/>
          <w:lang w:val="en-US" w:eastAsia="zh-CN"/>
        </w:rPr>
        <w:t>医疗综合楼（南楼20层</w:t>
      </w:r>
      <w:r>
        <w:rPr>
          <w:rFonts w:hint="eastAsia" w:ascii="宋体" w:hAnsi="宋体" w:eastAsia="宋体" w:cs="宋体"/>
          <w:b w:val="0"/>
          <w:bCs w:val="0"/>
          <w:kern w:val="2"/>
          <w:sz w:val="28"/>
          <w:szCs w:val="28"/>
          <w:u w:val="none"/>
          <w:lang w:val="en-US" w:eastAsia="zh-CN" w:bidi="ar-SA"/>
        </w:rPr>
        <w:t>、</w:t>
      </w:r>
      <w:r>
        <w:rPr>
          <w:rFonts w:hint="eastAsia" w:ascii="宋体" w:hAnsi="宋体" w:eastAsia="宋体" w:cs="宋体"/>
          <w:i w:val="0"/>
          <w:iCs w:val="0"/>
          <w:caps w:val="0"/>
          <w:color w:val="333333"/>
          <w:spacing w:val="0"/>
          <w:sz w:val="28"/>
          <w:szCs w:val="28"/>
          <w:shd w:val="clear" w:fill="FFFFFF"/>
          <w:lang w:val="en-US" w:eastAsia="zh-CN"/>
        </w:rPr>
        <w:t>北楼20层</w:t>
      </w:r>
      <w:r>
        <w:rPr>
          <w:rFonts w:hint="eastAsia" w:ascii="宋体" w:hAnsi="宋体" w:eastAsia="宋体" w:cs="宋体"/>
          <w:b w:val="0"/>
          <w:bCs w:val="0"/>
          <w:kern w:val="2"/>
          <w:sz w:val="28"/>
          <w:szCs w:val="28"/>
          <w:u w:val="none"/>
          <w:lang w:val="en-US" w:eastAsia="zh-CN" w:bidi="ar-SA"/>
        </w:rPr>
        <w:t>、裙楼5层</w:t>
      </w:r>
      <w:r>
        <w:rPr>
          <w:rFonts w:hint="eastAsia" w:ascii="宋体" w:hAnsi="宋体" w:eastAsia="宋体" w:cs="宋体"/>
          <w:i w:val="0"/>
          <w:iCs w:val="0"/>
          <w:caps w:val="0"/>
          <w:color w:val="333333"/>
          <w:spacing w:val="0"/>
          <w:sz w:val="28"/>
          <w:szCs w:val="28"/>
          <w:shd w:val="clear" w:fill="FFFFFF"/>
          <w:lang w:val="en-US" w:eastAsia="zh-CN"/>
        </w:rPr>
        <w:t>）</w:t>
      </w:r>
      <w:r>
        <w:rPr>
          <w:rFonts w:hint="eastAsia" w:ascii="宋体" w:hAnsi="宋体" w:eastAsia="宋体" w:cs="宋体"/>
          <w:b w:val="0"/>
          <w:bCs w:val="0"/>
          <w:kern w:val="2"/>
          <w:sz w:val="28"/>
          <w:szCs w:val="28"/>
          <w:u w:val="none"/>
          <w:lang w:val="en-US" w:eastAsia="zh-CN" w:bidi="ar-SA"/>
        </w:rPr>
        <w:t>总面积为119859.67平方米，后勤值班楼6180.92平方米，科教综合楼6168.98平方米，地下室（1层）23772.76平方米，屋面及室外所有消防设备。具体要求如下表：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83"/>
        <w:gridCol w:w="5400"/>
        <w:gridCol w:w="817"/>
      </w:tblGrid>
      <w:tr w14:paraId="210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8" w:type="dxa"/>
            <w:vAlign w:val="center"/>
          </w:tcPr>
          <w:p w14:paraId="7EBEEF9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lang w:val="en-US" w:eastAsia="zh-CN" w:bidi="ar-SA"/>
              </w:rPr>
              <w:t>序号</w:t>
            </w:r>
          </w:p>
        </w:tc>
        <w:tc>
          <w:tcPr>
            <w:tcW w:w="1383" w:type="dxa"/>
            <w:vAlign w:val="center"/>
          </w:tcPr>
          <w:p w14:paraId="6F9DC43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lang w:val="en-US" w:eastAsia="zh-CN" w:bidi="ar-SA"/>
              </w:rPr>
              <w:t>工作内容</w:t>
            </w:r>
          </w:p>
        </w:tc>
        <w:tc>
          <w:tcPr>
            <w:tcW w:w="5400" w:type="dxa"/>
            <w:vAlign w:val="center"/>
          </w:tcPr>
          <w:p w14:paraId="62AED03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lang w:val="en-US" w:eastAsia="zh-CN" w:bidi="ar-SA"/>
              </w:rPr>
              <w:t>维修及响应时间</w:t>
            </w:r>
          </w:p>
        </w:tc>
        <w:tc>
          <w:tcPr>
            <w:tcW w:w="817" w:type="dxa"/>
            <w:vAlign w:val="center"/>
          </w:tcPr>
          <w:p w14:paraId="48E4DFE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lang w:val="en-US" w:eastAsia="zh-CN" w:bidi="ar-SA"/>
              </w:rPr>
              <w:t>备注</w:t>
            </w:r>
          </w:p>
        </w:tc>
      </w:tr>
      <w:tr w14:paraId="7C56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14:paraId="57B29A3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vertAlign w:val="baseline"/>
                <w:lang w:val="en-US" w:eastAsia="zh-CN" w:bidi="ar-SA"/>
              </w:rPr>
              <w:t>1</w:t>
            </w:r>
          </w:p>
        </w:tc>
        <w:tc>
          <w:tcPr>
            <w:tcW w:w="1383" w:type="dxa"/>
            <w:vAlign w:val="center"/>
          </w:tcPr>
          <w:p w14:paraId="1C8B5C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巡查</w:t>
            </w:r>
          </w:p>
          <w:p w14:paraId="16A1D05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5400" w:type="dxa"/>
            <w:vAlign w:val="center"/>
          </w:tcPr>
          <w:p w14:paraId="56AE031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每半月安排有资质专业人员对所有消防设备进行全面巡查一次。保卫科至少2人验收巡查记录本。</w:t>
            </w:r>
          </w:p>
          <w:p w14:paraId="51FA083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817" w:type="dxa"/>
            <w:vAlign w:val="center"/>
          </w:tcPr>
          <w:p w14:paraId="7FD67F7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r>
      <w:tr w14:paraId="0609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778" w:type="dxa"/>
            <w:vAlign w:val="center"/>
          </w:tcPr>
          <w:p w14:paraId="292E2CC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vertAlign w:val="baseline"/>
                <w:lang w:val="en-US" w:eastAsia="zh-CN" w:bidi="ar-SA"/>
              </w:rPr>
              <w:t>2</w:t>
            </w:r>
          </w:p>
        </w:tc>
        <w:tc>
          <w:tcPr>
            <w:tcW w:w="1383" w:type="dxa"/>
            <w:vAlign w:val="center"/>
          </w:tcPr>
          <w:p w14:paraId="59700B7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日常设备维修</w:t>
            </w:r>
          </w:p>
          <w:p w14:paraId="09BD6F0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5400" w:type="dxa"/>
            <w:vAlign w:val="center"/>
          </w:tcPr>
          <w:p w14:paraId="2A4894F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lang w:val="en-US" w:eastAsia="zh-CN" w:bidi="ar-SA"/>
              </w:rPr>
              <w:t>接到报修电话后2小时内达到现场，一般故障4小时内修复完成，特殊故障24小时内完成设备维修，保证全年无故障。</w:t>
            </w:r>
          </w:p>
        </w:tc>
        <w:tc>
          <w:tcPr>
            <w:tcW w:w="817" w:type="dxa"/>
            <w:vAlign w:val="center"/>
          </w:tcPr>
          <w:p w14:paraId="4F045EA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r>
      <w:tr w14:paraId="5D1E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14:paraId="7D613FB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vertAlign w:val="baseline"/>
                <w:lang w:val="en-US" w:eastAsia="zh-CN" w:bidi="ar-SA"/>
              </w:rPr>
              <w:t>3</w:t>
            </w:r>
          </w:p>
        </w:tc>
        <w:tc>
          <w:tcPr>
            <w:tcW w:w="1383" w:type="dxa"/>
            <w:vAlign w:val="center"/>
          </w:tcPr>
          <w:p w14:paraId="062002B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设备保养</w:t>
            </w:r>
          </w:p>
          <w:p w14:paraId="1C4BA0B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5400" w:type="dxa"/>
            <w:vAlign w:val="center"/>
          </w:tcPr>
          <w:p w14:paraId="0A5E6FB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按规范编写年度保养计划，按计划完成所有消防设备保养，并在每月末提交相关消防设备的保养记录。保卫科至少2人签字验收。</w:t>
            </w:r>
          </w:p>
          <w:p w14:paraId="0FEBAB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lang w:val="en-US" w:eastAsia="zh-CN" w:bidi="ar-SA"/>
              </w:rPr>
            </w:pPr>
          </w:p>
          <w:p w14:paraId="702280D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817" w:type="dxa"/>
            <w:vAlign w:val="center"/>
          </w:tcPr>
          <w:p w14:paraId="75360A8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r>
      <w:tr w14:paraId="7C04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14:paraId="43FF5B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vertAlign w:val="baseline"/>
                <w:lang w:val="en-US" w:eastAsia="zh-CN" w:bidi="ar-SA"/>
              </w:rPr>
              <w:t>4</w:t>
            </w:r>
          </w:p>
        </w:tc>
        <w:tc>
          <w:tcPr>
            <w:tcW w:w="1383" w:type="dxa"/>
            <w:vAlign w:val="center"/>
          </w:tcPr>
          <w:p w14:paraId="2F3237F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测试</w:t>
            </w:r>
          </w:p>
          <w:p w14:paraId="7CA7518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5400" w:type="dxa"/>
            <w:vAlign w:val="center"/>
          </w:tcPr>
          <w:p w14:paraId="20C2CCB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每季度安排人对所有消防设备进行消防联动一次，并出具消防联动测试记录表。保卫科至少2人签字验收。</w:t>
            </w:r>
          </w:p>
          <w:p w14:paraId="50A7DF0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lang w:val="en-US" w:eastAsia="zh-CN" w:bidi="ar-SA"/>
              </w:rPr>
            </w:pPr>
          </w:p>
          <w:p w14:paraId="4BBA3DF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817" w:type="dxa"/>
            <w:vAlign w:val="center"/>
          </w:tcPr>
          <w:p w14:paraId="132A386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r>
      <w:tr w14:paraId="541D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14:paraId="0A531E1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r>
              <w:rPr>
                <w:rFonts w:hint="eastAsia" w:ascii="宋体" w:hAnsi="宋体" w:eastAsia="宋体" w:cs="宋体"/>
                <w:b w:val="0"/>
                <w:bCs w:val="0"/>
                <w:kern w:val="2"/>
                <w:sz w:val="28"/>
                <w:szCs w:val="28"/>
                <w:u w:val="none"/>
                <w:vertAlign w:val="baseline"/>
                <w:lang w:val="en-US" w:eastAsia="zh-CN" w:bidi="ar-SA"/>
              </w:rPr>
              <w:t>5</w:t>
            </w:r>
          </w:p>
        </w:tc>
        <w:tc>
          <w:tcPr>
            <w:tcW w:w="1383" w:type="dxa"/>
            <w:vAlign w:val="center"/>
          </w:tcPr>
          <w:p w14:paraId="1832442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演练、检查</w:t>
            </w:r>
          </w:p>
          <w:p w14:paraId="0EB9C9C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5400" w:type="dxa"/>
            <w:vAlign w:val="center"/>
          </w:tcPr>
          <w:p w14:paraId="66C4775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安排专人配合</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eastAsia="宋体" w:cs="宋体"/>
                <w:b w:val="0"/>
                <w:bCs w:val="0"/>
                <w:kern w:val="2"/>
                <w:sz w:val="28"/>
                <w:szCs w:val="28"/>
                <w:u w:val="none"/>
                <w:lang w:val="en-US" w:eastAsia="zh-CN" w:bidi="ar-SA"/>
              </w:rPr>
              <w:t>进行消防演练及外单位进行检查。</w:t>
            </w:r>
          </w:p>
          <w:p w14:paraId="2D83551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c>
          <w:tcPr>
            <w:tcW w:w="817" w:type="dxa"/>
            <w:vAlign w:val="center"/>
          </w:tcPr>
          <w:p w14:paraId="2CD25C4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8"/>
                <w:szCs w:val="28"/>
                <w:u w:val="none"/>
                <w:vertAlign w:val="baseline"/>
                <w:lang w:val="en-US" w:eastAsia="zh-CN" w:bidi="ar-SA"/>
              </w:rPr>
            </w:pPr>
          </w:p>
        </w:tc>
      </w:tr>
    </w:tbl>
    <w:p w14:paraId="5C8F14B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（四）、执行标准</w:t>
      </w:r>
    </w:p>
    <w:p w14:paraId="54868F9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1、《建筑设计防火规范》（GB55037-2022）</w:t>
      </w:r>
    </w:p>
    <w:p w14:paraId="1CD596C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2、《自动喷水灭火系统施工及验收标准》（GB50261-2017）</w:t>
      </w:r>
    </w:p>
    <w:p w14:paraId="5569D5E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3、《火灾自动报警系统施工及验收标准》（GB50166-2019）</w:t>
      </w:r>
    </w:p>
    <w:p w14:paraId="7B8D1C7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4、《自动跟踪定位射流灭火系统技术标准》（GB51427-2021）</w:t>
      </w:r>
    </w:p>
    <w:p w14:paraId="78C025D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5、《消防给水及消火栓系统技术规范》（GB50974-2014）</w:t>
      </w:r>
    </w:p>
    <w:p w14:paraId="454CA78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6、《消防应急照明和疏散指示系统技术标准》（GB51309-2018）</w:t>
      </w:r>
    </w:p>
    <w:p w14:paraId="0DC0C8B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7、《防火卷帘、防火门、防火窗施工及验收规范》（GB50877-2014）</w:t>
      </w:r>
    </w:p>
    <w:p w14:paraId="2255087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8、《气体灭火系统施工及验收规范》（GB50263-2007）</w:t>
      </w:r>
    </w:p>
    <w:p w14:paraId="7AEFD2B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9、《建筑消防设施的维护管理》（GB25201-2010）</w:t>
      </w:r>
    </w:p>
    <w:p w14:paraId="4515921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heme="minorHAnsi" w:hAnsiTheme="minorHAnsi" w:eastAsiaTheme="minorEastAsia" w:cstheme="minorBidi"/>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（五）、</w:t>
      </w:r>
      <w:r>
        <w:rPr>
          <w:rFonts w:hint="eastAsia" w:cstheme="minorBidi"/>
          <w:b w:val="0"/>
          <w:bCs w:val="0"/>
          <w:kern w:val="2"/>
          <w:sz w:val="28"/>
          <w:szCs w:val="28"/>
          <w:u w:val="none"/>
          <w:lang w:val="en-US" w:eastAsia="zh-CN" w:bidi="ar-SA"/>
        </w:rPr>
        <w:t>维保公司</w:t>
      </w:r>
      <w:r>
        <w:rPr>
          <w:rFonts w:hint="default" w:asciiTheme="minorHAnsi" w:hAnsiTheme="minorHAnsi" w:eastAsiaTheme="minorEastAsia" w:cstheme="minorBidi"/>
          <w:b w:val="0"/>
          <w:bCs w:val="0"/>
          <w:kern w:val="2"/>
          <w:sz w:val="28"/>
          <w:szCs w:val="28"/>
          <w:u w:val="none"/>
          <w:lang w:val="en-US" w:eastAsia="zh-CN" w:bidi="ar-SA"/>
        </w:rPr>
        <w:t>负责下列建筑消防设施维修保养。</w:t>
      </w:r>
    </w:p>
    <w:p w14:paraId="61E4096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1、火灾自动报警系统（注：自感烟探测器、手动报警按钮、声光报警器、消火栓报警按钮至报警主机间，包含线路及主机)；</w:t>
      </w:r>
    </w:p>
    <w:p w14:paraId="293FF00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2、消防给水系统；</w:t>
      </w:r>
    </w:p>
    <w:p w14:paraId="22D1C67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3 、消火栓消防炮系统；</w:t>
      </w:r>
    </w:p>
    <w:p w14:paraId="197734A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4 、自动喷淋灭火系统；</w:t>
      </w:r>
    </w:p>
    <w:p w14:paraId="4242BEC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5 、气体灭火系统；</w:t>
      </w:r>
    </w:p>
    <w:p w14:paraId="661C06B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6 、机械加压送风系统:</w:t>
      </w:r>
    </w:p>
    <w:p w14:paraId="45F7DDB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7、 机械排烟系统;</w:t>
      </w:r>
    </w:p>
    <w:p w14:paraId="5CBBCA4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8、应急照明和疏散指示标志；</w:t>
      </w:r>
    </w:p>
    <w:p w14:paraId="47F77FF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9、应急广播系统；</w:t>
      </w:r>
    </w:p>
    <w:p w14:paraId="4DB207F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10、消防专用电话；</w:t>
      </w:r>
    </w:p>
    <w:p w14:paraId="1E8B9AD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11、防火分隔设施；</w:t>
      </w:r>
    </w:p>
    <w:p w14:paraId="39B065C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12、消防供配电设施；</w:t>
      </w:r>
    </w:p>
    <w:p w14:paraId="05A554A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13、消防电梯；</w:t>
      </w:r>
    </w:p>
    <w:p w14:paraId="175E281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14、消防电源监控系统；</w:t>
      </w:r>
    </w:p>
    <w:p w14:paraId="02CE927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15、电气火灾监控系统；</w:t>
      </w:r>
    </w:p>
    <w:p w14:paraId="01D00B6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val="0"/>
          <w:bCs w:val="0"/>
          <w:kern w:val="2"/>
          <w:sz w:val="28"/>
          <w:szCs w:val="28"/>
          <w:u w:val="none"/>
          <w:lang w:val="en-US" w:eastAsia="zh-CN" w:bidi="ar-SA"/>
        </w:rPr>
        <w:t>16、具体内容为上述所有消防设施的维修保养，包括但不仅限于如下表:</w:t>
      </w:r>
    </w:p>
    <w:tbl>
      <w:tblPr>
        <w:tblStyle w:val="4"/>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60"/>
        <w:gridCol w:w="1280"/>
        <w:gridCol w:w="2118"/>
        <w:gridCol w:w="2876"/>
        <w:gridCol w:w="1534"/>
      </w:tblGrid>
      <w:tr w14:paraId="4539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404" w:type="dxa"/>
            <w:gridSpan w:val="6"/>
            <w:tcBorders>
              <w:top w:val="single" w:color="auto" w:sz="4" w:space="0"/>
              <w:left w:val="single" w:color="auto" w:sz="4" w:space="0"/>
              <w:right w:val="single" w:color="auto" w:sz="4" w:space="0"/>
            </w:tcBorders>
            <w:noWrap w:val="0"/>
            <w:vAlign w:val="center"/>
          </w:tcPr>
          <w:p w14:paraId="2B2CE5A5">
            <w:pPr>
              <w:spacing w:line="2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城北院区</w:t>
            </w:r>
            <w:r>
              <w:rPr>
                <w:rFonts w:hint="eastAsia" w:ascii="宋体" w:hAnsi="宋体" w:eastAsia="宋体" w:cs="宋体"/>
                <w:sz w:val="24"/>
                <w:szCs w:val="24"/>
              </w:rPr>
              <w:t>主要消防设施</w:t>
            </w:r>
          </w:p>
        </w:tc>
      </w:tr>
      <w:tr w14:paraId="7D41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36" w:type="dxa"/>
            <w:tcBorders>
              <w:left w:val="single" w:color="auto" w:sz="4" w:space="0"/>
            </w:tcBorders>
            <w:noWrap w:val="0"/>
            <w:vAlign w:val="center"/>
          </w:tcPr>
          <w:p w14:paraId="322644E3">
            <w:pPr>
              <w:spacing w:line="280" w:lineRule="exact"/>
              <w:jc w:val="center"/>
              <w:rPr>
                <w:rFonts w:hint="eastAsia" w:ascii="仿宋" w:hAnsi="仿宋" w:eastAsia="仿宋"/>
                <w:sz w:val="24"/>
                <w:szCs w:val="24"/>
              </w:rPr>
            </w:pPr>
          </w:p>
        </w:tc>
        <w:tc>
          <w:tcPr>
            <w:tcW w:w="2240" w:type="dxa"/>
            <w:gridSpan w:val="2"/>
            <w:noWrap w:val="0"/>
            <w:vAlign w:val="center"/>
          </w:tcPr>
          <w:p w14:paraId="6D76A8F3">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产品名称</w:t>
            </w:r>
          </w:p>
        </w:tc>
        <w:tc>
          <w:tcPr>
            <w:tcW w:w="2118" w:type="dxa"/>
            <w:noWrap w:val="0"/>
            <w:vAlign w:val="center"/>
          </w:tcPr>
          <w:p w14:paraId="217FD543">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型号</w:t>
            </w:r>
            <w:r>
              <w:rPr>
                <w:rFonts w:hint="eastAsia" w:ascii="宋体" w:hAnsi="宋体" w:eastAsia="宋体" w:cs="宋体"/>
                <w:color w:val="000000"/>
                <w:sz w:val="20"/>
                <w:szCs w:val="20"/>
              </w:rPr>
              <w:t>（规格）</w:t>
            </w:r>
          </w:p>
        </w:tc>
        <w:tc>
          <w:tcPr>
            <w:tcW w:w="2876" w:type="dxa"/>
            <w:noWrap w:val="0"/>
            <w:vAlign w:val="center"/>
          </w:tcPr>
          <w:p w14:paraId="71D644D6">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生产厂家</w:t>
            </w:r>
          </w:p>
        </w:tc>
        <w:tc>
          <w:tcPr>
            <w:tcW w:w="1534" w:type="dxa"/>
            <w:tcBorders>
              <w:right w:val="single" w:color="auto" w:sz="4" w:space="0"/>
            </w:tcBorders>
            <w:noWrap w:val="0"/>
            <w:vAlign w:val="center"/>
          </w:tcPr>
          <w:p w14:paraId="53118DE1">
            <w:pPr>
              <w:spacing w:line="280" w:lineRule="exact"/>
              <w:jc w:val="center"/>
              <w:rPr>
                <w:rFonts w:hint="eastAsia" w:ascii="宋体" w:hAnsi="宋体" w:eastAsia="宋体" w:cs="宋体"/>
                <w:sz w:val="20"/>
                <w:szCs w:val="20"/>
              </w:rPr>
            </w:pPr>
            <w:r>
              <w:rPr>
                <w:rFonts w:hint="eastAsia" w:ascii="宋体" w:hAnsi="宋体" w:eastAsia="宋体" w:cs="宋体"/>
                <w:sz w:val="20"/>
                <w:szCs w:val="20"/>
              </w:rPr>
              <w:t>数量</w:t>
            </w:r>
          </w:p>
        </w:tc>
      </w:tr>
      <w:tr w14:paraId="57FC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restart"/>
            <w:tcBorders>
              <w:left w:val="single" w:color="auto" w:sz="4" w:space="0"/>
            </w:tcBorders>
            <w:noWrap w:val="0"/>
            <w:vAlign w:val="center"/>
          </w:tcPr>
          <w:p w14:paraId="02251D7C">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火</w:t>
            </w:r>
          </w:p>
          <w:p w14:paraId="1234849A">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灾</w:t>
            </w:r>
          </w:p>
          <w:p w14:paraId="012F2C41">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自</w:t>
            </w:r>
          </w:p>
          <w:p w14:paraId="1B1A5B01">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动</w:t>
            </w:r>
          </w:p>
          <w:p w14:paraId="4D33B050">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报</w:t>
            </w:r>
          </w:p>
          <w:p w14:paraId="04B18290">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警</w:t>
            </w:r>
          </w:p>
          <w:p w14:paraId="0A7DED55">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系</w:t>
            </w:r>
          </w:p>
          <w:p w14:paraId="58764F94">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统</w:t>
            </w:r>
          </w:p>
        </w:tc>
        <w:tc>
          <w:tcPr>
            <w:tcW w:w="2240" w:type="dxa"/>
            <w:gridSpan w:val="2"/>
            <w:noWrap w:val="0"/>
            <w:vAlign w:val="center"/>
          </w:tcPr>
          <w:p w14:paraId="1121A622">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集中报警控制器</w:t>
            </w:r>
          </w:p>
        </w:tc>
        <w:tc>
          <w:tcPr>
            <w:tcW w:w="2118" w:type="dxa"/>
            <w:noWrap w:val="0"/>
            <w:vAlign w:val="center"/>
          </w:tcPr>
          <w:p w14:paraId="2BBD5F85">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JB-QT-GST5000H</w:t>
            </w:r>
          </w:p>
        </w:tc>
        <w:tc>
          <w:tcPr>
            <w:tcW w:w="2876" w:type="dxa"/>
            <w:noWrap w:val="0"/>
            <w:vAlign w:val="center"/>
          </w:tcPr>
          <w:p w14:paraId="651F53DE">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508E2612">
            <w:pPr>
              <w:spacing w:line="280" w:lineRule="exact"/>
              <w:jc w:val="center"/>
              <w:rPr>
                <w:rFonts w:hint="eastAsia" w:ascii="宋体" w:hAnsi="宋体" w:eastAsia="宋体" w:cs="宋体"/>
                <w:color w:val="auto"/>
                <w:sz w:val="20"/>
                <w:szCs w:val="20"/>
                <w:lang w:val="en-US" w:eastAsia="zh-CN"/>
              </w:rPr>
            </w:pPr>
            <w:r>
              <w:rPr>
                <w:rFonts w:hint="default" w:ascii="宋体" w:hAnsi="宋体" w:eastAsia="宋体" w:cs="宋体"/>
                <w:color w:val="auto"/>
                <w:sz w:val="20"/>
                <w:szCs w:val="20"/>
              </w:rPr>
              <w:t>6</w:t>
            </w:r>
            <w:r>
              <w:rPr>
                <w:rFonts w:hint="eastAsia" w:ascii="宋体" w:hAnsi="宋体" w:eastAsia="宋体" w:cs="宋体"/>
                <w:color w:val="auto"/>
                <w:sz w:val="20"/>
                <w:szCs w:val="20"/>
                <w:lang w:val="en-US" w:eastAsia="zh-CN"/>
              </w:rPr>
              <w:t>套</w:t>
            </w:r>
          </w:p>
        </w:tc>
      </w:tr>
      <w:tr w14:paraId="39CB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028580D1">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60EFA313">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可燃气体控制器</w:t>
            </w:r>
          </w:p>
        </w:tc>
        <w:tc>
          <w:tcPr>
            <w:tcW w:w="2118" w:type="dxa"/>
            <w:noWrap w:val="0"/>
            <w:vAlign w:val="center"/>
          </w:tcPr>
          <w:p w14:paraId="13850B60">
            <w:pPr>
              <w:spacing w:line="280" w:lineRule="exact"/>
              <w:jc w:val="center"/>
              <w:rPr>
                <w:rFonts w:hint="eastAsia" w:ascii="宋体" w:hAnsi="宋体" w:eastAsia="宋体" w:cs="宋体"/>
                <w:color w:val="auto"/>
                <w:sz w:val="20"/>
                <w:szCs w:val="20"/>
              </w:rPr>
            </w:pPr>
            <w:r>
              <w:rPr>
                <w:rFonts w:hint="eastAsia" w:ascii="宋体" w:hAnsi="宋体" w:cs="宋体"/>
                <w:color w:val="auto"/>
                <w:kern w:val="0"/>
                <w:sz w:val="24"/>
                <w:szCs w:val="24"/>
              </w:rPr>
              <w:t>JM-GST001M</w:t>
            </w:r>
          </w:p>
        </w:tc>
        <w:tc>
          <w:tcPr>
            <w:tcW w:w="2876" w:type="dxa"/>
            <w:noWrap w:val="0"/>
            <w:vAlign w:val="center"/>
          </w:tcPr>
          <w:p w14:paraId="6309A04B">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76086B19">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套</w:t>
            </w:r>
          </w:p>
        </w:tc>
      </w:tr>
      <w:tr w14:paraId="7CEF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4BB03308">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2C563910">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楼层显示器</w:t>
            </w:r>
          </w:p>
        </w:tc>
        <w:tc>
          <w:tcPr>
            <w:tcW w:w="2118" w:type="dxa"/>
            <w:noWrap w:val="0"/>
            <w:vAlign w:val="center"/>
          </w:tcPr>
          <w:p w14:paraId="456C0258">
            <w:pPr>
              <w:spacing w:line="280" w:lineRule="exact"/>
              <w:jc w:val="center"/>
              <w:rPr>
                <w:rFonts w:hint="eastAsia" w:ascii="宋体" w:hAnsi="宋体" w:eastAsia="宋体" w:cs="宋体"/>
                <w:color w:val="auto"/>
                <w:sz w:val="20"/>
                <w:szCs w:val="20"/>
              </w:rPr>
            </w:pPr>
            <w:r>
              <w:rPr>
                <w:rFonts w:hint="eastAsia" w:ascii="宋体" w:hAnsi="宋体" w:cs="宋体"/>
                <w:color w:val="auto"/>
                <w:kern w:val="0"/>
                <w:sz w:val="24"/>
                <w:szCs w:val="24"/>
              </w:rPr>
              <w:t>GST-ZF-120Z</w:t>
            </w:r>
          </w:p>
        </w:tc>
        <w:tc>
          <w:tcPr>
            <w:tcW w:w="2876" w:type="dxa"/>
            <w:noWrap w:val="0"/>
            <w:vAlign w:val="center"/>
          </w:tcPr>
          <w:p w14:paraId="701B7862">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188896B9">
            <w:pPr>
              <w:spacing w:line="28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160</w:t>
            </w:r>
            <w:r>
              <w:rPr>
                <w:rFonts w:hint="eastAsia" w:ascii="宋体" w:hAnsi="宋体" w:eastAsia="宋体" w:cs="宋体"/>
                <w:color w:val="auto"/>
                <w:sz w:val="20"/>
                <w:szCs w:val="20"/>
                <w:lang w:val="en-US" w:eastAsia="zh-CN"/>
              </w:rPr>
              <w:t>套</w:t>
            </w:r>
          </w:p>
        </w:tc>
      </w:tr>
      <w:tr w14:paraId="11D8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6B8A3F51">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29C752D8">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点型感烟探测器</w:t>
            </w:r>
          </w:p>
        </w:tc>
        <w:tc>
          <w:tcPr>
            <w:tcW w:w="2118" w:type="dxa"/>
            <w:noWrap w:val="0"/>
            <w:vAlign w:val="center"/>
          </w:tcPr>
          <w:p w14:paraId="7D89F6AA">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JTY-CD-G3T</w:t>
            </w:r>
          </w:p>
        </w:tc>
        <w:tc>
          <w:tcPr>
            <w:tcW w:w="2876" w:type="dxa"/>
            <w:noWrap w:val="0"/>
            <w:vAlign w:val="center"/>
          </w:tcPr>
          <w:p w14:paraId="65790995">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12527743">
            <w:pPr>
              <w:spacing w:line="28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3848</w:t>
            </w:r>
            <w:r>
              <w:rPr>
                <w:rFonts w:hint="eastAsia" w:ascii="宋体" w:hAnsi="宋体" w:eastAsia="宋体" w:cs="宋体"/>
                <w:color w:val="auto"/>
                <w:sz w:val="20"/>
                <w:szCs w:val="20"/>
              </w:rPr>
              <w:t>套</w:t>
            </w:r>
          </w:p>
        </w:tc>
      </w:tr>
      <w:tr w14:paraId="089E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141200CF">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2524B7C5">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点型感温探测器</w:t>
            </w:r>
          </w:p>
        </w:tc>
        <w:tc>
          <w:tcPr>
            <w:tcW w:w="2118" w:type="dxa"/>
            <w:noWrap w:val="0"/>
            <w:vAlign w:val="center"/>
          </w:tcPr>
          <w:p w14:paraId="77C4DCFB">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JTW-ZCD-G3N</w:t>
            </w:r>
          </w:p>
        </w:tc>
        <w:tc>
          <w:tcPr>
            <w:tcW w:w="2876" w:type="dxa"/>
            <w:noWrap w:val="0"/>
            <w:vAlign w:val="center"/>
          </w:tcPr>
          <w:p w14:paraId="3603965C">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3DF5755B">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套</w:t>
            </w:r>
          </w:p>
        </w:tc>
      </w:tr>
      <w:tr w14:paraId="1534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4FBA8AC7">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309C77CD">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手动火灾报警按钮</w:t>
            </w:r>
          </w:p>
        </w:tc>
        <w:tc>
          <w:tcPr>
            <w:tcW w:w="2118" w:type="dxa"/>
            <w:noWrap w:val="0"/>
            <w:vAlign w:val="center"/>
          </w:tcPr>
          <w:p w14:paraId="6FCA119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J-SAM-GST9122A</w:t>
            </w:r>
          </w:p>
        </w:tc>
        <w:tc>
          <w:tcPr>
            <w:tcW w:w="2876" w:type="dxa"/>
            <w:noWrap w:val="0"/>
            <w:vAlign w:val="center"/>
          </w:tcPr>
          <w:p w14:paraId="2F08D5FE">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5C669579">
            <w:pPr>
              <w:spacing w:line="28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2188</w:t>
            </w:r>
            <w:r>
              <w:rPr>
                <w:rFonts w:hint="eastAsia" w:ascii="宋体" w:hAnsi="宋体" w:eastAsia="宋体" w:cs="宋体"/>
                <w:color w:val="auto"/>
                <w:sz w:val="20"/>
                <w:szCs w:val="20"/>
              </w:rPr>
              <w:t>套</w:t>
            </w:r>
          </w:p>
        </w:tc>
      </w:tr>
      <w:tr w14:paraId="421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4372D3B3">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51F1D398">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消火栓启泵按钮</w:t>
            </w:r>
          </w:p>
        </w:tc>
        <w:tc>
          <w:tcPr>
            <w:tcW w:w="2118" w:type="dxa"/>
            <w:noWrap w:val="0"/>
            <w:vAlign w:val="center"/>
          </w:tcPr>
          <w:p w14:paraId="3724ECAC">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J-SAM-GST9123A</w:t>
            </w:r>
          </w:p>
        </w:tc>
        <w:tc>
          <w:tcPr>
            <w:tcW w:w="2876" w:type="dxa"/>
            <w:noWrap w:val="0"/>
            <w:vAlign w:val="center"/>
          </w:tcPr>
          <w:p w14:paraId="2257000F">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19FDEDFD">
            <w:pPr>
              <w:spacing w:line="28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1566</w:t>
            </w:r>
            <w:r>
              <w:rPr>
                <w:rFonts w:hint="eastAsia" w:ascii="宋体" w:hAnsi="宋体" w:eastAsia="宋体" w:cs="宋体"/>
                <w:color w:val="auto"/>
                <w:sz w:val="20"/>
                <w:szCs w:val="20"/>
              </w:rPr>
              <w:t>套</w:t>
            </w:r>
          </w:p>
        </w:tc>
      </w:tr>
      <w:tr w14:paraId="7D5C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Merge w:val="continue"/>
            <w:tcBorders>
              <w:left w:val="single" w:color="auto" w:sz="4" w:space="0"/>
            </w:tcBorders>
            <w:noWrap w:val="0"/>
            <w:vAlign w:val="center"/>
          </w:tcPr>
          <w:p w14:paraId="423E7ACD">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50DCB807">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警铃或声光报警器</w:t>
            </w:r>
          </w:p>
        </w:tc>
        <w:tc>
          <w:tcPr>
            <w:tcW w:w="2118" w:type="dxa"/>
            <w:noWrap w:val="0"/>
            <w:vAlign w:val="center"/>
          </w:tcPr>
          <w:p w14:paraId="799DB135">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GST-HX-200B</w:t>
            </w:r>
          </w:p>
        </w:tc>
        <w:tc>
          <w:tcPr>
            <w:tcW w:w="2876" w:type="dxa"/>
            <w:noWrap w:val="0"/>
            <w:vAlign w:val="center"/>
          </w:tcPr>
          <w:p w14:paraId="5B2D053A">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571DDC88">
            <w:pPr>
              <w:spacing w:line="28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2188</w:t>
            </w:r>
            <w:r>
              <w:rPr>
                <w:rFonts w:hint="eastAsia" w:ascii="宋体" w:hAnsi="宋体" w:eastAsia="宋体" w:cs="宋体"/>
                <w:color w:val="auto"/>
                <w:sz w:val="20"/>
                <w:szCs w:val="20"/>
              </w:rPr>
              <w:t>套</w:t>
            </w:r>
          </w:p>
        </w:tc>
      </w:tr>
      <w:tr w14:paraId="15AC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2BDBDCD6">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61632EFB">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其他</w:t>
            </w:r>
          </w:p>
        </w:tc>
        <w:tc>
          <w:tcPr>
            <w:tcW w:w="2118" w:type="dxa"/>
            <w:noWrap w:val="0"/>
            <w:vAlign w:val="center"/>
          </w:tcPr>
          <w:p w14:paraId="72298EB4">
            <w:pPr>
              <w:spacing w:line="280" w:lineRule="exact"/>
              <w:jc w:val="center"/>
              <w:rPr>
                <w:rFonts w:hint="eastAsia" w:ascii="宋体" w:hAnsi="宋体" w:eastAsia="宋体" w:cs="宋体"/>
                <w:color w:val="auto"/>
                <w:sz w:val="20"/>
                <w:szCs w:val="20"/>
              </w:rPr>
            </w:pPr>
          </w:p>
        </w:tc>
        <w:tc>
          <w:tcPr>
            <w:tcW w:w="2876" w:type="dxa"/>
            <w:noWrap w:val="0"/>
            <w:vAlign w:val="center"/>
          </w:tcPr>
          <w:p w14:paraId="073C0A41">
            <w:pPr>
              <w:spacing w:line="260" w:lineRule="exact"/>
              <w:jc w:val="center"/>
              <w:rPr>
                <w:rFonts w:hint="eastAsia" w:ascii="宋体" w:hAnsi="宋体" w:eastAsia="宋体" w:cs="宋体"/>
                <w:color w:val="auto"/>
                <w:sz w:val="20"/>
                <w:szCs w:val="20"/>
              </w:rPr>
            </w:pPr>
          </w:p>
        </w:tc>
        <w:tc>
          <w:tcPr>
            <w:tcW w:w="1534" w:type="dxa"/>
            <w:tcBorders>
              <w:right w:val="single" w:color="auto" w:sz="4" w:space="0"/>
            </w:tcBorders>
            <w:noWrap w:val="0"/>
            <w:vAlign w:val="center"/>
          </w:tcPr>
          <w:p w14:paraId="4BAB7FC0">
            <w:pPr>
              <w:spacing w:line="280" w:lineRule="exact"/>
              <w:jc w:val="center"/>
              <w:rPr>
                <w:rFonts w:hint="eastAsia" w:ascii="宋体" w:hAnsi="宋体" w:eastAsia="宋体" w:cs="宋体"/>
                <w:color w:val="auto"/>
                <w:sz w:val="20"/>
                <w:szCs w:val="20"/>
              </w:rPr>
            </w:pPr>
          </w:p>
        </w:tc>
      </w:tr>
      <w:tr w14:paraId="3FDC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restart"/>
            <w:tcBorders>
              <w:left w:val="single" w:color="auto" w:sz="4" w:space="0"/>
            </w:tcBorders>
            <w:noWrap w:val="0"/>
            <w:vAlign w:val="center"/>
          </w:tcPr>
          <w:p w14:paraId="675C326E">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w:t>
            </w:r>
          </w:p>
          <w:p w14:paraId="4D89FAF4">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防</w:t>
            </w:r>
          </w:p>
          <w:p w14:paraId="773E1C6B">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给</w:t>
            </w:r>
          </w:p>
          <w:p w14:paraId="37305899">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水</w:t>
            </w:r>
          </w:p>
          <w:p w14:paraId="54D69271">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系</w:t>
            </w:r>
          </w:p>
          <w:p w14:paraId="154F9CB7">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统</w:t>
            </w:r>
          </w:p>
        </w:tc>
        <w:tc>
          <w:tcPr>
            <w:tcW w:w="2240" w:type="dxa"/>
            <w:gridSpan w:val="2"/>
            <w:noWrap w:val="0"/>
            <w:vAlign w:val="center"/>
          </w:tcPr>
          <w:p w14:paraId="04BB999C">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消防水池</w:t>
            </w:r>
          </w:p>
        </w:tc>
        <w:tc>
          <w:tcPr>
            <w:tcW w:w="2118" w:type="dxa"/>
            <w:noWrap w:val="0"/>
            <w:vAlign w:val="center"/>
          </w:tcPr>
          <w:p w14:paraId="121429E4">
            <w:pPr>
              <w:spacing w:line="280" w:lineRule="exact"/>
              <w:jc w:val="center"/>
              <w:rPr>
                <w:rFonts w:hint="default" w:ascii="宋体" w:hAnsi="宋体" w:eastAsia="宋体" w:cs="宋体"/>
                <w:color w:val="auto"/>
                <w:sz w:val="20"/>
                <w:szCs w:val="20"/>
              </w:rPr>
            </w:pPr>
            <w:r>
              <w:rPr>
                <w:rFonts w:hint="default" w:ascii="宋体" w:hAnsi="宋体" w:eastAsia="宋体" w:cs="宋体"/>
                <w:color w:val="auto"/>
                <w:sz w:val="20"/>
                <w:szCs w:val="20"/>
              </w:rPr>
              <w:t>14*5*5</w:t>
            </w:r>
          </w:p>
        </w:tc>
        <w:tc>
          <w:tcPr>
            <w:tcW w:w="2876" w:type="dxa"/>
            <w:noWrap w:val="0"/>
            <w:vAlign w:val="center"/>
          </w:tcPr>
          <w:p w14:paraId="2E00887D">
            <w:pPr>
              <w:spacing w:line="260" w:lineRule="exact"/>
              <w:jc w:val="center"/>
              <w:rPr>
                <w:rFonts w:hint="eastAsia" w:ascii="宋体" w:hAnsi="宋体" w:eastAsia="宋体" w:cs="宋体"/>
                <w:color w:val="auto"/>
                <w:sz w:val="20"/>
                <w:szCs w:val="20"/>
              </w:rPr>
            </w:pPr>
          </w:p>
        </w:tc>
        <w:tc>
          <w:tcPr>
            <w:tcW w:w="1534" w:type="dxa"/>
            <w:tcBorders>
              <w:right w:val="single" w:color="auto" w:sz="4" w:space="0"/>
            </w:tcBorders>
            <w:noWrap w:val="0"/>
            <w:vAlign w:val="center"/>
          </w:tcPr>
          <w:p w14:paraId="04164905">
            <w:pPr>
              <w:spacing w:line="280" w:lineRule="exact"/>
              <w:jc w:val="center"/>
              <w:rPr>
                <w:rFonts w:hint="default" w:ascii="宋体" w:hAnsi="宋体" w:eastAsia="宋体" w:cs="宋体"/>
                <w:color w:val="auto"/>
                <w:sz w:val="20"/>
                <w:szCs w:val="20"/>
              </w:rPr>
            </w:pPr>
            <w:r>
              <w:rPr>
                <w:rFonts w:hint="default" w:ascii="宋体" w:hAnsi="宋体" w:eastAsia="宋体" w:cs="宋体"/>
                <w:color w:val="auto"/>
                <w:sz w:val="20"/>
                <w:szCs w:val="20"/>
              </w:rPr>
              <w:t>2</w:t>
            </w:r>
          </w:p>
        </w:tc>
      </w:tr>
      <w:tr w14:paraId="54DB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Merge w:val="continue"/>
            <w:tcBorders>
              <w:left w:val="single" w:color="auto" w:sz="4" w:space="0"/>
            </w:tcBorders>
            <w:noWrap w:val="0"/>
            <w:vAlign w:val="center"/>
          </w:tcPr>
          <w:p w14:paraId="415268A1">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0E05A056">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消防水箱</w:t>
            </w:r>
          </w:p>
        </w:tc>
        <w:tc>
          <w:tcPr>
            <w:tcW w:w="2118" w:type="dxa"/>
            <w:noWrap w:val="0"/>
            <w:vAlign w:val="center"/>
          </w:tcPr>
          <w:p w14:paraId="5AE0EAF6">
            <w:pPr>
              <w:spacing w:line="280" w:lineRule="exact"/>
              <w:jc w:val="center"/>
              <w:rPr>
                <w:rFonts w:hint="default" w:ascii="宋体" w:hAnsi="宋体" w:eastAsia="宋体" w:cs="宋体"/>
                <w:color w:val="auto"/>
                <w:sz w:val="20"/>
                <w:szCs w:val="20"/>
                <w:lang w:eastAsia="zh-Hans"/>
              </w:rPr>
            </w:pPr>
            <w:r>
              <w:rPr>
                <w:rFonts w:hint="default" w:ascii="宋体" w:hAnsi="宋体" w:eastAsia="宋体" w:cs="宋体"/>
                <w:color w:val="auto"/>
                <w:sz w:val="20"/>
                <w:szCs w:val="20"/>
                <w:lang w:eastAsia="zh-Hans"/>
              </w:rPr>
              <w:t>4*5*3</w:t>
            </w:r>
          </w:p>
        </w:tc>
        <w:tc>
          <w:tcPr>
            <w:tcW w:w="2876" w:type="dxa"/>
            <w:noWrap w:val="0"/>
            <w:vAlign w:val="center"/>
          </w:tcPr>
          <w:p w14:paraId="6B6DEE0A">
            <w:pPr>
              <w:spacing w:line="260" w:lineRule="exact"/>
              <w:jc w:val="center"/>
              <w:rPr>
                <w:rFonts w:hint="eastAsia" w:ascii="宋体" w:hAnsi="宋体" w:eastAsia="宋体" w:cs="宋体"/>
                <w:color w:val="auto"/>
                <w:sz w:val="20"/>
                <w:szCs w:val="20"/>
              </w:rPr>
            </w:pPr>
          </w:p>
        </w:tc>
        <w:tc>
          <w:tcPr>
            <w:tcW w:w="1534" w:type="dxa"/>
            <w:tcBorders>
              <w:right w:val="single" w:color="auto" w:sz="4" w:space="0"/>
            </w:tcBorders>
            <w:noWrap w:val="0"/>
            <w:vAlign w:val="center"/>
          </w:tcPr>
          <w:p w14:paraId="522238A4">
            <w:pPr>
              <w:spacing w:line="280" w:lineRule="exact"/>
              <w:jc w:val="center"/>
              <w:rPr>
                <w:rFonts w:hint="default" w:ascii="宋体" w:hAnsi="宋体" w:eastAsia="宋体" w:cs="宋体"/>
                <w:color w:val="auto"/>
                <w:sz w:val="20"/>
                <w:szCs w:val="20"/>
              </w:rPr>
            </w:pPr>
            <w:r>
              <w:rPr>
                <w:rFonts w:hint="default" w:ascii="宋体" w:hAnsi="宋体" w:eastAsia="宋体" w:cs="宋体"/>
                <w:color w:val="auto"/>
                <w:sz w:val="20"/>
                <w:szCs w:val="20"/>
              </w:rPr>
              <w:t>1</w:t>
            </w:r>
          </w:p>
        </w:tc>
      </w:tr>
      <w:tr w14:paraId="7375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00AD0987">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6FA4966D">
            <w:pPr>
              <w:spacing w:line="28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微型自动扫描灭火加压泵</w:t>
            </w:r>
          </w:p>
        </w:tc>
        <w:tc>
          <w:tcPr>
            <w:tcW w:w="2118" w:type="dxa"/>
            <w:noWrap w:val="0"/>
            <w:vAlign w:val="center"/>
          </w:tcPr>
          <w:p w14:paraId="02CB3A23">
            <w:pPr>
              <w:spacing w:line="28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XBD8.5/10G-GDL立式多级消防泵组</w:t>
            </w:r>
          </w:p>
        </w:tc>
        <w:tc>
          <w:tcPr>
            <w:tcW w:w="2876" w:type="dxa"/>
            <w:noWrap w:val="0"/>
            <w:vAlign w:val="center"/>
          </w:tcPr>
          <w:p w14:paraId="7D1E1917">
            <w:pPr>
              <w:spacing w:line="26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上海汇业机械科技有公司</w:t>
            </w:r>
          </w:p>
        </w:tc>
        <w:tc>
          <w:tcPr>
            <w:tcW w:w="1534" w:type="dxa"/>
            <w:tcBorders>
              <w:right w:val="single" w:color="auto" w:sz="4" w:space="0"/>
            </w:tcBorders>
            <w:noWrap w:val="0"/>
            <w:vAlign w:val="center"/>
          </w:tcPr>
          <w:p w14:paraId="1A400302">
            <w:pPr>
              <w:spacing w:line="28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r>
      <w:tr w14:paraId="308B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5D128BE4">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4E78096C">
            <w:pPr>
              <w:spacing w:line="28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消防水箱补水泵</w:t>
            </w:r>
          </w:p>
        </w:tc>
        <w:tc>
          <w:tcPr>
            <w:tcW w:w="2118" w:type="dxa"/>
            <w:noWrap w:val="0"/>
            <w:vAlign w:val="center"/>
          </w:tcPr>
          <w:p w14:paraId="19143625">
            <w:pPr>
              <w:spacing w:line="26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HYGDL20-8</w:t>
            </w:r>
          </w:p>
        </w:tc>
        <w:tc>
          <w:tcPr>
            <w:tcW w:w="2876" w:type="dxa"/>
            <w:noWrap w:val="0"/>
            <w:vAlign w:val="center"/>
          </w:tcPr>
          <w:p w14:paraId="02F452DA">
            <w:pPr>
              <w:spacing w:line="26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上海汇业机械科技有公司</w:t>
            </w:r>
          </w:p>
        </w:tc>
        <w:tc>
          <w:tcPr>
            <w:tcW w:w="1534" w:type="dxa"/>
            <w:tcBorders>
              <w:right w:val="single" w:color="auto" w:sz="4" w:space="0"/>
            </w:tcBorders>
            <w:noWrap w:val="0"/>
            <w:vAlign w:val="center"/>
          </w:tcPr>
          <w:p w14:paraId="44E32552">
            <w:pPr>
              <w:spacing w:line="26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r>
      <w:tr w14:paraId="1EE8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480884F4">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6E5079FF">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消火栓稳压泵</w:t>
            </w:r>
          </w:p>
        </w:tc>
        <w:tc>
          <w:tcPr>
            <w:tcW w:w="2118" w:type="dxa"/>
            <w:noWrap w:val="0"/>
            <w:vAlign w:val="center"/>
          </w:tcPr>
          <w:p w14:paraId="7E621972">
            <w:pPr>
              <w:spacing w:line="26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HYGDL20-8</w:t>
            </w:r>
          </w:p>
        </w:tc>
        <w:tc>
          <w:tcPr>
            <w:tcW w:w="2876" w:type="dxa"/>
            <w:noWrap w:val="0"/>
            <w:vAlign w:val="center"/>
          </w:tcPr>
          <w:p w14:paraId="2E1B5510">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上海汇业机械科技有公司</w:t>
            </w:r>
          </w:p>
        </w:tc>
        <w:tc>
          <w:tcPr>
            <w:tcW w:w="1534" w:type="dxa"/>
            <w:tcBorders>
              <w:right w:val="single" w:color="auto" w:sz="4" w:space="0"/>
            </w:tcBorders>
            <w:noWrap w:val="0"/>
            <w:vAlign w:val="center"/>
          </w:tcPr>
          <w:p w14:paraId="58E73E06">
            <w:pPr>
              <w:spacing w:line="260" w:lineRule="exact"/>
              <w:jc w:val="center"/>
              <w:rPr>
                <w:rFonts w:hint="default" w:ascii="宋体" w:hAnsi="宋体" w:eastAsia="宋体" w:cs="宋体"/>
                <w:color w:val="auto"/>
                <w:sz w:val="20"/>
                <w:szCs w:val="20"/>
              </w:rPr>
            </w:pPr>
            <w:r>
              <w:rPr>
                <w:rFonts w:hint="default" w:ascii="宋体" w:hAnsi="宋体" w:eastAsia="宋体" w:cs="宋体"/>
                <w:color w:val="auto"/>
                <w:sz w:val="20"/>
                <w:szCs w:val="20"/>
              </w:rPr>
              <w:t>2</w:t>
            </w:r>
          </w:p>
        </w:tc>
      </w:tr>
      <w:tr w14:paraId="25AC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636" w:type="dxa"/>
            <w:vMerge w:val="continue"/>
            <w:tcBorders>
              <w:left w:val="single" w:color="auto" w:sz="4" w:space="0"/>
            </w:tcBorders>
            <w:noWrap w:val="0"/>
            <w:vAlign w:val="center"/>
          </w:tcPr>
          <w:p w14:paraId="7270AAAC">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58D8AE7C">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喷淋泵</w:t>
            </w:r>
          </w:p>
        </w:tc>
        <w:tc>
          <w:tcPr>
            <w:tcW w:w="2118" w:type="dxa"/>
            <w:noWrap w:val="0"/>
            <w:vAlign w:val="center"/>
          </w:tcPr>
          <w:p w14:paraId="4F8E2BCF">
            <w:pPr>
              <w:spacing w:line="260" w:lineRule="exact"/>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XBD12.0/50G-HY立式单级消防泵组</w:t>
            </w:r>
          </w:p>
        </w:tc>
        <w:tc>
          <w:tcPr>
            <w:tcW w:w="2876" w:type="dxa"/>
            <w:noWrap w:val="0"/>
            <w:vAlign w:val="center"/>
          </w:tcPr>
          <w:p w14:paraId="243CA551">
            <w:pPr>
              <w:spacing w:line="260" w:lineRule="exact"/>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上海汇业机械科技有公司</w:t>
            </w:r>
          </w:p>
        </w:tc>
        <w:tc>
          <w:tcPr>
            <w:tcW w:w="1534" w:type="dxa"/>
            <w:tcBorders>
              <w:right w:val="single" w:color="auto" w:sz="4" w:space="0"/>
            </w:tcBorders>
            <w:noWrap w:val="0"/>
            <w:vAlign w:val="center"/>
          </w:tcPr>
          <w:p w14:paraId="5B694F1B">
            <w:pPr>
              <w:spacing w:line="26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r>
      <w:tr w14:paraId="2462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0408B17C">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580CD6BD">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消防水泵</w:t>
            </w:r>
          </w:p>
        </w:tc>
        <w:tc>
          <w:tcPr>
            <w:tcW w:w="2118" w:type="dxa"/>
            <w:noWrap w:val="0"/>
            <w:vAlign w:val="center"/>
          </w:tcPr>
          <w:p w14:paraId="014750EC">
            <w:pPr>
              <w:spacing w:line="26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XBD12.5/40G-GDL立式多级消防泵组</w:t>
            </w:r>
          </w:p>
        </w:tc>
        <w:tc>
          <w:tcPr>
            <w:tcW w:w="2876" w:type="dxa"/>
            <w:noWrap w:val="0"/>
            <w:vAlign w:val="center"/>
          </w:tcPr>
          <w:p w14:paraId="427412ED">
            <w:pPr>
              <w:spacing w:line="26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上海汇业机械科技有公司</w:t>
            </w:r>
          </w:p>
        </w:tc>
        <w:tc>
          <w:tcPr>
            <w:tcW w:w="1534" w:type="dxa"/>
            <w:tcBorders>
              <w:right w:val="single" w:color="auto" w:sz="4" w:space="0"/>
            </w:tcBorders>
            <w:noWrap w:val="0"/>
            <w:vAlign w:val="center"/>
          </w:tcPr>
          <w:p w14:paraId="10FC5BBC">
            <w:pPr>
              <w:spacing w:line="26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r>
      <w:tr w14:paraId="4E92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17DEF71B">
            <w:pPr>
              <w:spacing w:line="280" w:lineRule="exact"/>
              <w:jc w:val="center"/>
              <w:rPr>
                <w:rFonts w:hint="eastAsia" w:ascii="宋体" w:hAnsi="宋体" w:eastAsia="宋体" w:cs="宋体"/>
                <w:color w:val="auto"/>
                <w:sz w:val="20"/>
                <w:szCs w:val="20"/>
              </w:rPr>
            </w:pPr>
          </w:p>
        </w:tc>
        <w:tc>
          <w:tcPr>
            <w:tcW w:w="960" w:type="dxa"/>
            <w:noWrap w:val="0"/>
            <w:vAlign w:val="center"/>
          </w:tcPr>
          <w:p w14:paraId="138AED33">
            <w:pPr>
              <w:spacing w:line="280" w:lineRule="exact"/>
              <w:jc w:val="center"/>
              <w:rPr>
                <w:rFonts w:hint="eastAsia" w:ascii="宋体" w:hAnsi="宋体" w:eastAsia="宋体" w:cs="宋体"/>
                <w:color w:val="auto"/>
                <w:sz w:val="20"/>
                <w:szCs w:val="20"/>
              </w:rPr>
            </w:pPr>
          </w:p>
        </w:tc>
        <w:tc>
          <w:tcPr>
            <w:tcW w:w="1280" w:type="dxa"/>
            <w:noWrap w:val="0"/>
            <w:vAlign w:val="center"/>
          </w:tcPr>
          <w:p w14:paraId="6C101CC7">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开式喷头</w:t>
            </w:r>
          </w:p>
        </w:tc>
        <w:tc>
          <w:tcPr>
            <w:tcW w:w="2118" w:type="dxa"/>
            <w:noWrap w:val="0"/>
            <w:vAlign w:val="center"/>
          </w:tcPr>
          <w:p w14:paraId="5198AD2D">
            <w:pPr>
              <w:spacing w:line="260" w:lineRule="exact"/>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T-ZSTZ 20-68℃</w:t>
            </w:r>
          </w:p>
        </w:tc>
        <w:tc>
          <w:tcPr>
            <w:tcW w:w="2876" w:type="dxa"/>
            <w:noWrap w:val="0"/>
            <w:vAlign w:val="center"/>
          </w:tcPr>
          <w:p w14:paraId="2CF856BA">
            <w:pPr>
              <w:spacing w:line="260" w:lineRule="exact"/>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福建省首阀消防科技有限公司</w:t>
            </w:r>
          </w:p>
        </w:tc>
        <w:tc>
          <w:tcPr>
            <w:tcW w:w="1534" w:type="dxa"/>
            <w:tcBorders>
              <w:right w:val="single" w:color="auto" w:sz="4" w:space="0"/>
            </w:tcBorders>
            <w:noWrap w:val="0"/>
            <w:vAlign w:val="center"/>
          </w:tcPr>
          <w:p w14:paraId="3B39B011">
            <w:pPr>
              <w:spacing w:line="280" w:lineRule="exact"/>
              <w:jc w:val="center"/>
              <w:rPr>
                <w:rFonts w:hint="default" w:ascii="宋体" w:hAnsi="宋体" w:eastAsia="宋体" w:cs="宋体"/>
                <w:color w:val="auto"/>
                <w:sz w:val="20"/>
                <w:szCs w:val="20"/>
                <w:lang w:val="en-US"/>
              </w:rPr>
            </w:pPr>
            <w:r>
              <w:rPr>
                <w:rFonts w:hint="default" w:ascii="宋体" w:hAnsi="宋体" w:eastAsia="宋体" w:cs="宋体"/>
                <w:color w:val="auto"/>
                <w:sz w:val="20"/>
                <w:szCs w:val="20"/>
                <w:lang w:eastAsia="zh-CN"/>
              </w:rPr>
              <w:t>28786</w:t>
            </w:r>
            <w:r>
              <w:rPr>
                <w:rFonts w:hint="eastAsia" w:ascii="宋体" w:hAnsi="宋体" w:eastAsia="宋体" w:cs="宋体"/>
                <w:color w:val="auto"/>
                <w:sz w:val="20"/>
                <w:szCs w:val="20"/>
                <w:lang w:val="en-US" w:eastAsia="zh-CN"/>
              </w:rPr>
              <w:t>个</w:t>
            </w:r>
          </w:p>
        </w:tc>
      </w:tr>
      <w:tr w14:paraId="264E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6C969C98">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62EC008F">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报警阀或雨淋阀</w:t>
            </w:r>
          </w:p>
        </w:tc>
        <w:tc>
          <w:tcPr>
            <w:tcW w:w="2118" w:type="dxa"/>
            <w:noWrap w:val="0"/>
            <w:vAlign w:val="center"/>
          </w:tcPr>
          <w:p w14:paraId="6C79A535">
            <w:pPr>
              <w:numPr>
                <w:ilvl w:val="4"/>
                <w:numId w:val="0"/>
              </w:numPr>
              <w:spacing w:line="280" w:lineRule="exact"/>
              <w:jc w:val="center"/>
              <w:rPr>
                <w:rFonts w:hint="eastAsia" w:ascii="宋体" w:hAnsi="宋体" w:eastAsia="宋体" w:cs="宋体"/>
                <w:color w:val="auto"/>
                <w:sz w:val="20"/>
                <w:szCs w:val="20"/>
              </w:rPr>
            </w:pPr>
          </w:p>
        </w:tc>
        <w:tc>
          <w:tcPr>
            <w:tcW w:w="2876" w:type="dxa"/>
            <w:noWrap w:val="0"/>
            <w:vAlign w:val="center"/>
          </w:tcPr>
          <w:p w14:paraId="6105ABC7">
            <w:pPr>
              <w:spacing w:line="260" w:lineRule="exact"/>
              <w:jc w:val="center"/>
              <w:rPr>
                <w:rFonts w:hint="eastAsia" w:ascii="宋体" w:hAnsi="宋体" w:eastAsia="宋体" w:cs="宋体"/>
                <w:color w:val="auto"/>
                <w:sz w:val="20"/>
                <w:szCs w:val="20"/>
              </w:rPr>
            </w:pPr>
          </w:p>
        </w:tc>
        <w:tc>
          <w:tcPr>
            <w:tcW w:w="1534" w:type="dxa"/>
            <w:tcBorders>
              <w:right w:val="single" w:color="auto" w:sz="4" w:space="0"/>
            </w:tcBorders>
            <w:noWrap w:val="0"/>
            <w:vAlign w:val="center"/>
          </w:tcPr>
          <w:p w14:paraId="1CBC1663">
            <w:pPr>
              <w:spacing w:line="26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30个</w:t>
            </w:r>
          </w:p>
        </w:tc>
      </w:tr>
      <w:tr w14:paraId="3412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236162DD">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3EF47559">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水流指示器</w:t>
            </w:r>
          </w:p>
        </w:tc>
        <w:tc>
          <w:tcPr>
            <w:tcW w:w="2118" w:type="dxa"/>
            <w:noWrap w:val="0"/>
            <w:vAlign w:val="center"/>
          </w:tcPr>
          <w:p w14:paraId="699FC1AC">
            <w:pPr>
              <w:spacing w:line="260" w:lineRule="exact"/>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ZSJZ 200-M-1.2</w:t>
            </w:r>
          </w:p>
        </w:tc>
        <w:tc>
          <w:tcPr>
            <w:tcW w:w="2876" w:type="dxa"/>
            <w:noWrap w:val="0"/>
            <w:vAlign w:val="center"/>
          </w:tcPr>
          <w:p w14:paraId="46EAB46B">
            <w:pPr>
              <w:spacing w:line="260" w:lineRule="exact"/>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福建省冠大阀门制造有限公司</w:t>
            </w:r>
          </w:p>
        </w:tc>
        <w:tc>
          <w:tcPr>
            <w:tcW w:w="1534" w:type="dxa"/>
            <w:tcBorders>
              <w:right w:val="single" w:color="auto" w:sz="4" w:space="0"/>
            </w:tcBorders>
            <w:noWrap w:val="0"/>
            <w:vAlign w:val="center"/>
          </w:tcPr>
          <w:p w14:paraId="20D50438">
            <w:pPr>
              <w:spacing w:line="26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26个</w:t>
            </w:r>
          </w:p>
        </w:tc>
      </w:tr>
      <w:tr w14:paraId="62E6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6F9847E3">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72084FBC">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信号阀（电动阀）</w:t>
            </w:r>
          </w:p>
        </w:tc>
        <w:tc>
          <w:tcPr>
            <w:tcW w:w="2118" w:type="dxa"/>
            <w:noWrap w:val="0"/>
            <w:vAlign w:val="center"/>
          </w:tcPr>
          <w:p w14:paraId="562BCB00">
            <w:pPr>
              <w:spacing w:line="260" w:lineRule="exact"/>
              <w:jc w:val="center"/>
              <w:rPr>
                <w:rFonts w:hint="default" w:ascii="宋体" w:hAnsi="宋体" w:eastAsia="宋体" w:cs="宋体"/>
                <w:color w:val="auto"/>
                <w:kern w:val="2"/>
                <w:sz w:val="20"/>
                <w:szCs w:val="20"/>
                <w:lang w:eastAsia="zh-CN" w:bidi="ar-SA"/>
              </w:rPr>
            </w:pPr>
            <w:r>
              <w:rPr>
                <w:rFonts w:hint="default" w:ascii="宋体" w:hAnsi="宋体" w:eastAsia="宋体" w:cs="宋体"/>
                <w:color w:val="auto"/>
                <w:kern w:val="2"/>
                <w:sz w:val="20"/>
                <w:szCs w:val="20"/>
                <w:lang w:eastAsia="zh-CN" w:bidi="ar-SA"/>
              </w:rPr>
              <w:t>XD381X-16</w:t>
            </w:r>
          </w:p>
        </w:tc>
        <w:tc>
          <w:tcPr>
            <w:tcW w:w="2876" w:type="dxa"/>
            <w:noWrap w:val="0"/>
            <w:vAlign w:val="center"/>
          </w:tcPr>
          <w:p w14:paraId="3041675E">
            <w:pPr>
              <w:spacing w:line="260" w:lineRule="exact"/>
              <w:jc w:val="center"/>
              <w:rPr>
                <w:rFonts w:hint="default" w:ascii="宋体" w:hAnsi="宋体" w:eastAsia="宋体" w:cs="宋体"/>
                <w:color w:val="auto"/>
                <w:kern w:val="2"/>
                <w:sz w:val="20"/>
                <w:szCs w:val="20"/>
                <w:lang w:val="en-US" w:eastAsia="zh-Hans" w:bidi="ar-SA"/>
              </w:rPr>
            </w:pPr>
            <w:r>
              <w:rPr>
                <w:rFonts w:hint="eastAsia" w:ascii="宋体" w:hAnsi="宋体" w:eastAsia="宋体" w:cs="宋体"/>
                <w:color w:val="auto"/>
                <w:kern w:val="2"/>
                <w:sz w:val="20"/>
                <w:szCs w:val="20"/>
                <w:lang w:val="en-US" w:eastAsia="zh-Hans" w:bidi="ar-SA"/>
              </w:rPr>
              <w:t>上海奇元阀门有限公司</w:t>
            </w:r>
          </w:p>
        </w:tc>
        <w:tc>
          <w:tcPr>
            <w:tcW w:w="1534" w:type="dxa"/>
            <w:tcBorders>
              <w:right w:val="single" w:color="auto" w:sz="4" w:space="0"/>
            </w:tcBorders>
            <w:noWrap w:val="0"/>
            <w:vAlign w:val="center"/>
          </w:tcPr>
          <w:p w14:paraId="3C91B50B">
            <w:pPr>
              <w:spacing w:line="28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134个</w:t>
            </w:r>
          </w:p>
        </w:tc>
      </w:tr>
      <w:tr w14:paraId="49F1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46488E2A">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0D991432">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压力开关</w:t>
            </w:r>
          </w:p>
        </w:tc>
        <w:tc>
          <w:tcPr>
            <w:tcW w:w="2118" w:type="dxa"/>
            <w:noWrap w:val="0"/>
            <w:vAlign w:val="center"/>
          </w:tcPr>
          <w:p w14:paraId="63DE6F34">
            <w:pPr>
              <w:spacing w:line="280" w:lineRule="exact"/>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YLFD-16 DN50-300</w:t>
            </w:r>
          </w:p>
        </w:tc>
        <w:tc>
          <w:tcPr>
            <w:tcW w:w="2876" w:type="dxa"/>
            <w:noWrap w:val="0"/>
            <w:vAlign w:val="center"/>
          </w:tcPr>
          <w:p w14:paraId="2042F875">
            <w:pPr>
              <w:spacing w:line="260" w:lineRule="exact"/>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上海奇元阀门有限公司</w:t>
            </w:r>
          </w:p>
        </w:tc>
        <w:tc>
          <w:tcPr>
            <w:tcW w:w="1534" w:type="dxa"/>
            <w:tcBorders>
              <w:right w:val="single" w:color="auto" w:sz="4" w:space="0"/>
            </w:tcBorders>
            <w:noWrap w:val="0"/>
            <w:vAlign w:val="center"/>
          </w:tcPr>
          <w:p w14:paraId="74C21045">
            <w:pPr>
              <w:spacing w:line="28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30个</w:t>
            </w:r>
          </w:p>
        </w:tc>
      </w:tr>
      <w:tr w14:paraId="6D17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44D39165">
            <w:pPr>
              <w:spacing w:line="280" w:lineRule="exact"/>
              <w:jc w:val="center"/>
              <w:rPr>
                <w:rFonts w:hint="eastAsia" w:ascii="宋体" w:hAnsi="宋体" w:eastAsia="宋体" w:cs="宋体"/>
                <w:color w:val="auto"/>
                <w:sz w:val="20"/>
                <w:szCs w:val="20"/>
              </w:rPr>
            </w:pPr>
          </w:p>
        </w:tc>
        <w:tc>
          <w:tcPr>
            <w:tcW w:w="2240" w:type="dxa"/>
            <w:gridSpan w:val="2"/>
            <w:noWrap w:val="0"/>
            <w:vAlign w:val="center"/>
          </w:tcPr>
          <w:p w14:paraId="76AE1E93">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其他</w:t>
            </w:r>
          </w:p>
        </w:tc>
        <w:tc>
          <w:tcPr>
            <w:tcW w:w="2118" w:type="dxa"/>
            <w:noWrap w:val="0"/>
            <w:vAlign w:val="center"/>
          </w:tcPr>
          <w:p w14:paraId="2561CA56">
            <w:pPr>
              <w:spacing w:line="280" w:lineRule="exact"/>
              <w:jc w:val="center"/>
              <w:rPr>
                <w:rFonts w:hint="eastAsia" w:ascii="宋体" w:hAnsi="宋体" w:eastAsia="宋体" w:cs="宋体"/>
                <w:color w:val="auto"/>
                <w:sz w:val="20"/>
                <w:szCs w:val="20"/>
              </w:rPr>
            </w:pPr>
          </w:p>
        </w:tc>
        <w:tc>
          <w:tcPr>
            <w:tcW w:w="2876" w:type="dxa"/>
            <w:noWrap w:val="0"/>
            <w:vAlign w:val="center"/>
          </w:tcPr>
          <w:p w14:paraId="7CCFB726">
            <w:pPr>
              <w:spacing w:line="280" w:lineRule="exact"/>
              <w:jc w:val="center"/>
              <w:rPr>
                <w:rFonts w:hint="eastAsia" w:ascii="宋体" w:hAnsi="宋体" w:eastAsia="宋体" w:cs="宋体"/>
                <w:color w:val="auto"/>
                <w:sz w:val="20"/>
                <w:szCs w:val="20"/>
              </w:rPr>
            </w:pPr>
          </w:p>
        </w:tc>
        <w:tc>
          <w:tcPr>
            <w:tcW w:w="1534" w:type="dxa"/>
            <w:tcBorders>
              <w:right w:val="single" w:color="auto" w:sz="4" w:space="0"/>
            </w:tcBorders>
            <w:noWrap w:val="0"/>
            <w:vAlign w:val="center"/>
          </w:tcPr>
          <w:p w14:paraId="14ECD3F6">
            <w:pPr>
              <w:spacing w:line="280" w:lineRule="exact"/>
              <w:jc w:val="center"/>
              <w:rPr>
                <w:rFonts w:hint="eastAsia" w:ascii="宋体" w:hAnsi="宋体" w:eastAsia="宋体" w:cs="宋体"/>
                <w:color w:val="auto"/>
                <w:sz w:val="20"/>
                <w:szCs w:val="20"/>
              </w:rPr>
            </w:pPr>
          </w:p>
        </w:tc>
      </w:tr>
      <w:tr w14:paraId="0A27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restart"/>
            <w:tcBorders>
              <w:left w:val="single" w:color="auto" w:sz="4" w:space="0"/>
            </w:tcBorders>
            <w:noWrap w:val="0"/>
            <w:vAlign w:val="center"/>
          </w:tcPr>
          <w:p w14:paraId="45F676D4">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w:t>
            </w:r>
          </w:p>
          <w:p w14:paraId="51A6D15C">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火  栓  、</w:t>
            </w:r>
          </w:p>
          <w:p w14:paraId="2071F6BB">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w:t>
            </w:r>
          </w:p>
          <w:p w14:paraId="1FFD3C21">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防</w:t>
            </w:r>
          </w:p>
          <w:p w14:paraId="018ACC77">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炮</w:t>
            </w:r>
          </w:p>
          <w:p w14:paraId="1F23CDC9">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系</w:t>
            </w:r>
          </w:p>
          <w:p w14:paraId="109B6FE1">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统</w:t>
            </w:r>
          </w:p>
        </w:tc>
        <w:tc>
          <w:tcPr>
            <w:tcW w:w="2240" w:type="dxa"/>
            <w:gridSpan w:val="2"/>
            <w:noWrap w:val="0"/>
            <w:vAlign w:val="center"/>
          </w:tcPr>
          <w:p w14:paraId="57266105">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室内消火栓</w:t>
            </w:r>
          </w:p>
        </w:tc>
        <w:tc>
          <w:tcPr>
            <w:tcW w:w="2118" w:type="dxa"/>
            <w:noWrap w:val="0"/>
            <w:vAlign w:val="center"/>
          </w:tcPr>
          <w:p w14:paraId="79181F25">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DN-65</w:t>
            </w:r>
          </w:p>
        </w:tc>
        <w:tc>
          <w:tcPr>
            <w:tcW w:w="2876" w:type="dxa"/>
            <w:noWrap w:val="0"/>
            <w:vAlign w:val="center"/>
          </w:tcPr>
          <w:p w14:paraId="22097EB1">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福建省南安市永三消防器材厂</w:t>
            </w:r>
          </w:p>
        </w:tc>
        <w:tc>
          <w:tcPr>
            <w:tcW w:w="1534" w:type="dxa"/>
            <w:tcBorders>
              <w:right w:val="single" w:color="auto" w:sz="4" w:space="0"/>
            </w:tcBorders>
            <w:noWrap w:val="0"/>
            <w:vAlign w:val="center"/>
          </w:tcPr>
          <w:p w14:paraId="604006D1">
            <w:pPr>
              <w:spacing w:line="28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1566</w:t>
            </w:r>
            <w:r>
              <w:rPr>
                <w:rFonts w:hint="eastAsia" w:ascii="宋体" w:hAnsi="宋体" w:eastAsia="宋体" w:cs="宋体"/>
                <w:color w:val="auto"/>
                <w:sz w:val="20"/>
                <w:szCs w:val="20"/>
                <w:lang w:val="en-US" w:eastAsia="zh-CN"/>
              </w:rPr>
              <w:t>套</w:t>
            </w:r>
          </w:p>
        </w:tc>
      </w:tr>
      <w:tr w14:paraId="042F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3342BA99">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68F7EDA4">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室外消火栓</w:t>
            </w:r>
          </w:p>
        </w:tc>
        <w:tc>
          <w:tcPr>
            <w:tcW w:w="2118" w:type="dxa"/>
            <w:noWrap w:val="0"/>
            <w:vAlign w:val="center"/>
          </w:tcPr>
          <w:p w14:paraId="6B53FB38">
            <w:pPr>
              <w:spacing w:line="28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DN-150</w:t>
            </w:r>
          </w:p>
        </w:tc>
        <w:tc>
          <w:tcPr>
            <w:tcW w:w="2876" w:type="dxa"/>
            <w:noWrap w:val="0"/>
            <w:vAlign w:val="center"/>
          </w:tcPr>
          <w:p w14:paraId="699946E4">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福建省南安市永三消防器材厂</w:t>
            </w:r>
          </w:p>
        </w:tc>
        <w:tc>
          <w:tcPr>
            <w:tcW w:w="1534" w:type="dxa"/>
            <w:tcBorders>
              <w:right w:val="single" w:color="auto" w:sz="4" w:space="0"/>
            </w:tcBorders>
            <w:noWrap w:val="0"/>
            <w:vAlign w:val="center"/>
          </w:tcPr>
          <w:p w14:paraId="3657ACCB">
            <w:pPr>
              <w:spacing w:line="28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12</w:t>
            </w:r>
          </w:p>
        </w:tc>
      </w:tr>
      <w:tr w14:paraId="2118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6AB0F05D">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48739F2E">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水泵接合器</w:t>
            </w:r>
          </w:p>
        </w:tc>
        <w:tc>
          <w:tcPr>
            <w:tcW w:w="2118" w:type="dxa"/>
            <w:noWrap w:val="0"/>
            <w:vAlign w:val="center"/>
          </w:tcPr>
          <w:p w14:paraId="6F189ABD">
            <w:pPr>
              <w:spacing w:line="280" w:lineRule="exact"/>
              <w:jc w:val="center"/>
              <w:rPr>
                <w:rFonts w:hint="eastAsia" w:ascii="宋体" w:hAnsi="宋体" w:eastAsia="宋体" w:cs="宋体"/>
                <w:color w:val="auto"/>
                <w:sz w:val="20"/>
                <w:szCs w:val="20"/>
              </w:rPr>
            </w:pPr>
          </w:p>
        </w:tc>
        <w:tc>
          <w:tcPr>
            <w:tcW w:w="2876" w:type="dxa"/>
            <w:noWrap w:val="0"/>
            <w:vAlign w:val="center"/>
          </w:tcPr>
          <w:p w14:paraId="0B4E6998">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福建省南安市永三消防器材厂</w:t>
            </w:r>
          </w:p>
        </w:tc>
        <w:tc>
          <w:tcPr>
            <w:tcW w:w="1534" w:type="dxa"/>
            <w:tcBorders>
              <w:right w:val="single" w:color="auto" w:sz="4" w:space="0"/>
            </w:tcBorders>
            <w:noWrap w:val="0"/>
            <w:vAlign w:val="center"/>
          </w:tcPr>
          <w:p w14:paraId="0DD935F5">
            <w:pPr>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27</w:t>
            </w:r>
          </w:p>
        </w:tc>
      </w:tr>
      <w:tr w14:paraId="0FDF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76BC9057">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519DEC17">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消防接口</w:t>
            </w:r>
          </w:p>
        </w:tc>
        <w:tc>
          <w:tcPr>
            <w:tcW w:w="2118" w:type="dxa"/>
            <w:noWrap w:val="0"/>
            <w:vAlign w:val="center"/>
          </w:tcPr>
          <w:p w14:paraId="79C80CA2">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KD-65</w:t>
            </w:r>
          </w:p>
        </w:tc>
        <w:tc>
          <w:tcPr>
            <w:tcW w:w="2876" w:type="dxa"/>
            <w:noWrap w:val="0"/>
            <w:vAlign w:val="center"/>
          </w:tcPr>
          <w:p w14:paraId="3161CF06">
            <w:pPr>
              <w:keepNext w:val="0"/>
              <w:keepLines w:val="0"/>
              <w:widowControl/>
              <w:suppressLineNumbers w:val="0"/>
              <w:jc w:val="center"/>
              <w:rPr>
                <w:color w:val="auto"/>
                <w:sz w:val="20"/>
                <w:szCs w:val="20"/>
              </w:rPr>
            </w:pPr>
            <w:r>
              <w:rPr>
                <w:rFonts w:ascii="黑体" w:hAnsi="宋体" w:eastAsia="黑体" w:cs="黑体"/>
                <w:color w:val="auto"/>
                <w:kern w:val="0"/>
                <w:sz w:val="20"/>
                <w:szCs w:val="20"/>
                <w:lang w:val="en-US" w:eastAsia="zh-CN" w:bidi="ar"/>
              </w:rPr>
              <w:t>泉州市兴鸿消防设备有 限公司</w:t>
            </w:r>
          </w:p>
          <w:p w14:paraId="016424D7">
            <w:pPr>
              <w:spacing w:line="260" w:lineRule="exact"/>
              <w:jc w:val="center"/>
              <w:rPr>
                <w:rFonts w:hint="eastAsia" w:ascii="宋体" w:hAnsi="宋体" w:eastAsia="宋体" w:cs="宋体"/>
                <w:color w:val="auto"/>
                <w:sz w:val="20"/>
                <w:szCs w:val="20"/>
              </w:rPr>
            </w:pPr>
          </w:p>
        </w:tc>
        <w:tc>
          <w:tcPr>
            <w:tcW w:w="1534" w:type="dxa"/>
            <w:tcBorders>
              <w:right w:val="single" w:color="auto" w:sz="4" w:space="0"/>
            </w:tcBorders>
            <w:noWrap w:val="0"/>
            <w:vAlign w:val="center"/>
          </w:tcPr>
          <w:p w14:paraId="6522F67B">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1566</w:t>
            </w:r>
            <w:r>
              <w:rPr>
                <w:rFonts w:hint="eastAsia" w:ascii="宋体" w:hAnsi="宋体" w:eastAsia="宋体" w:cs="宋体"/>
                <w:color w:val="auto"/>
                <w:sz w:val="20"/>
                <w:szCs w:val="20"/>
                <w:lang w:val="en-US" w:eastAsia="zh-CN"/>
              </w:rPr>
              <w:t>个</w:t>
            </w:r>
          </w:p>
        </w:tc>
      </w:tr>
      <w:tr w14:paraId="698A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2FFBE1D5">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219AA6A0">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消防水带</w:t>
            </w:r>
          </w:p>
        </w:tc>
        <w:tc>
          <w:tcPr>
            <w:tcW w:w="2118" w:type="dxa"/>
            <w:noWrap w:val="0"/>
            <w:vAlign w:val="center"/>
          </w:tcPr>
          <w:p w14:paraId="3CA2668E">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8-65-25</w:t>
            </w:r>
          </w:p>
        </w:tc>
        <w:tc>
          <w:tcPr>
            <w:tcW w:w="2876" w:type="dxa"/>
            <w:noWrap w:val="0"/>
            <w:vAlign w:val="center"/>
          </w:tcPr>
          <w:p w14:paraId="18EB4829">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南安市安通消防装备有限公司</w:t>
            </w:r>
          </w:p>
        </w:tc>
        <w:tc>
          <w:tcPr>
            <w:tcW w:w="1534" w:type="dxa"/>
            <w:tcBorders>
              <w:right w:val="single" w:color="auto" w:sz="4" w:space="0"/>
            </w:tcBorders>
            <w:noWrap w:val="0"/>
            <w:vAlign w:val="center"/>
          </w:tcPr>
          <w:p w14:paraId="3F4C8A65">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1566</w:t>
            </w:r>
            <w:r>
              <w:rPr>
                <w:rFonts w:hint="eastAsia" w:ascii="宋体" w:hAnsi="宋体" w:eastAsia="宋体" w:cs="宋体"/>
                <w:color w:val="auto"/>
                <w:sz w:val="20"/>
                <w:szCs w:val="20"/>
                <w:lang w:val="en-US" w:eastAsia="zh-CN"/>
              </w:rPr>
              <w:t>个</w:t>
            </w:r>
          </w:p>
        </w:tc>
      </w:tr>
      <w:tr w14:paraId="7664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restart"/>
            <w:tcBorders>
              <w:left w:val="single" w:color="auto" w:sz="4" w:space="0"/>
            </w:tcBorders>
            <w:noWrap w:val="0"/>
            <w:vAlign w:val="center"/>
          </w:tcPr>
          <w:p w14:paraId="0A853491">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防</w:t>
            </w:r>
          </w:p>
          <w:p w14:paraId="7150E2D9">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烟</w:t>
            </w:r>
          </w:p>
          <w:p w14:paraId="2A3E3932">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排</w:t>
            </w:r>
          </w:p>
          <w:p w14:paraId="46671066">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烟</w:t>
            </w:r>
          </w:p>
          <w:p w14:paraId="30F50DDA">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系</w:t>
            </w:r>
          </w:p>
          <w:p w14:paraId="60137846">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统</w:t>
            </w:r>
          </w:p>
        </w:tc>
        <w:tc>
          <w:tcPr>
            <w:tcW w:w="2240" w:type="dxa"/>
            <w:gridSpan w:val="2"/>
            <w:noWrap w:val="0"/>
            <w:vAlign w:val="center"/>
          </w:tcPr>
          <w:p w14:paraId="673EBBDC">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送风机</w:t>
            </w:r>
          </w:p>
        </w:tc>
        <w:tc>
          <w:tcPr>
            <w:tcW w:w="2118" w:type="dxa"/>
            <w:noWrap w:val="0"/>
            <w:vAlign w:val="center"/>
          </w:tcPr>
          <w:p w14:paraId="23B64E54">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混流式风机H3L-2A、双速离心风机HTFC-II</w:t>
            </w:r>
          </w:p>
        </w:tc>
        <w:tc>
          <w:tcPr>
            <w:tcW w:w="2876" w:type="dxa"/>
            <w:noWrap w:val="0"/>
            <w:vAlign w:val="center"/>
          </w:tcPr>
          <w:p w14:paraId="046C8F79">
            <w:pPr>
              <w:spacing w:line="26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三之燕环境科技靖江公司</w:t>
            </w:r>
          </w:p>
        </w:tc>
        <w:tc>
          <w:tcPr>
            <w:tcW w:w="1534" w:type="dxa"/>
            <w:tcBorders>
              <w:right w:val="single" w:color="auto" w:sz="4" w:space="0"/>
            </w:tcBorders>
            <w:noWrap w:val="0"/>
            <w:vAlign w:val="center"/>
          </w:tcPr>
          <w:p w14:paraId="0BB4207C">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8</w:t>
            </w:r>
            <w:r>
              <w:rPr>
                <w:rFonts w:hint="eastAsia" w:ascii="宋体" w:hAnsi="宋体" w:eastAsia="宋体" w:cs="宋体"/>
                <w:color w:val="auto"/>
                <w:sz w:val="20"/>
                <w:szCs w:val="20"/>
                <w:lang w:val="en-US" w:eastAsia="zh-CN"/>
              </w:rPr>
              <w:t>台</w:t>
            </w:r>
          </w:p>
        </w:tc>
      </w:tr>
      <w:tr w14:paraId="464E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062BB361">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0B008D4F">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排烟机</w:t>
            </w:r>
          </w:p>
        </w:tc>
        <w:tc>
          <w:tcPr>
            <w:tcW w:w="2118" w:type="dxa"/>
            <w:noWrap w:val="0"/>
            <w:vAlign w:val="center"/>
          </w:tcPr>
          <w:p w14:paraId="60B890C8">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消防高温排烟风机，HTF-I</w:t>
            </w:r>
          </w:p>
        </w:tc>
        <w:tc>
          <w:tcPr>
            <w:tcW w:w="2876" w:type="dxa"/>
            <w:noWrap w:val="0"/>
            <w:vAlign w:val="center"/>
          </w:tcPr>
          <w:p w14:paraId="47CD27E2">
            <w:pPr>
              <w:spacing w:line="26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三之燕环境科技靖江公司</w:t>
            </w:r>
          </w:p>
        </w:tc>
        <w:tc>
          <w:tcPr>
            <w:tcW w:w="1534" w:type="dxa"/>
            <w:tcBorders>
              <w:right w:val="single" w:color="auto" w:sz="4" w:space="0"/>
            </w:tcBorders>
            <w:noWrap w:val="0"/>
            <w:vAlign w:val="center"/>
          </w:tcPr>
          <w:p w14:paraId="0FA5D09B">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68</w:t>
            </w:r>
            <w:r>
              <w:rPr>
                <w:rFonts w:hint="eastAsia" w:ascii="宋体" w:hAnsi="宋体" w:eastAsia="宋体" w:cs="宋体"/>
                <w:color w:val="auto"/>
                <w:sz w:val="20"/>
                <w:szCs w:val="20"/>
                <w:lang w:val="en-US" w:eastAsia="zh-CN"/>
              </w:rPr>
              <w:t>台</w:t>
            </w:r>
          </w:p>
        </w:tc>
      </w:tr>
      <w:tr w14:paraId="4B5F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25B50745">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330C825B">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排烟防火阀</w:t>
            </w:r>
          </w:p>
        </w:tc>
        <w:tc>
          <w:tcPr>
            <w:tcW w:w="2118" w:type="dxa"/>
            <w:noWrap w:val="0"/>
            <w:vAlign w:val="center"/>
          </w:tcPr>
          <w:p w14:paraId="49A0A2B6">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PFHF</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WSDC</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K</w:t>
            </w:r>
            <w:r>
              <w:rPr>
                <w:rFonts w:hint="eastAsia" w:ascii="宋体" w:hAnsi="宋体" w:eastAsia="宋体" w:cs="宋体"/>
                <w:color w:val="auto"/>
                <w:sz w:val="20"/>
                <w:szCs w:val="20"/>
                <w:lang w:val="en-US" w:eastAsia="zh-CN"/>
              </w:rPr>
              <w:t xml:space="preserve"> 280°</w:t>
            </w:r>
          </w:p>
        </w:tc>
        <w:tc>
          <w:tcPr>
            <w:tcW w:w="2876" w:type="dxa"/>
            <w:noWrap w:val="0"/>
            <w:vAlign w:val="center"/>
          </w:tcPr>
          <w:p w14:paraId="2E8E235C">
            <w:pPr>
              <w:spacing w:line="26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江西</w:t>
            </w:r>
            <w:r>
              <w:rPr>
                <w:rFonts w:hint="eastAsia" w:ascii="宋体" w:hAnsi="宋体" w:eastAsia="宋体" w:cs="宋体"/>
                <w:color w:val="auto"/>
                <w:sz w:val="20"/>
                <w:szCs w:val="20"/>
                <w:lang w:val="en-US" w:eastAsia="zh-CN"/>
              </w:rPr>
              <w:t>亿通</w:t>
            </w:r>
            <w:r>
              <w:rPr>
                <w:rFonts w:hint="eastAsia" w:ascii="宋体" w:hAnsi="宋体" w:eastAsia="宋体" w:cs="宋体"/>
                <w:color w:val="auto"/>
                <w:sz w:val="20"/>
                <w:szCs w:val="20"/>
              </w:rPr>
              <w:t>通风设备有限公司</w:t>
            </w:r>
          </w:p>
        </w:tc>
        <w:tc>
          <w:tcPr>
            <w:tcW w:w="1534" w:type="dxa"/>
            <w:tcBorders>
              <w:right w:val="single" w:color="auto" w:sz="4" w:space="0"/>
            </w:tcBorders>
            <w:noWrap w:val="0"/>
            <w:vAlign w:val="center"/>
          </w:tcPr>
          <w:p w14:paraId="51C21F7D">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68</w:t>
            </w:r>
            <w:r>
              <w:rPr>
                <w:rFonts w:hint="eastAsia" w:ascii="宋体" w:hAnsi="宋体" w:eastAsia="宋体" w:cs="宋体"/>
                <w:color w:val="auto"/>
                <w:sz w:val="20"/>
                <w:szCs w:val="20"/>
                <w:lang w:val="en-US" w:eastAsia="zh-CN"/>
              </w:rPr>
              <w:t>个</w:t>
            </w:r>
          </w:p>
        </w:tc>
      </w:tr>
      <w:tr w14:paraId="7C14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09F77D5B">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564077F3">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送风口（阀）</w:t>
            </w:r>
          </w:p>
        </w:tc>
        <w:tc>
          <w:tcPr>
            <w:tcW w:w="2118" w:type="dxa"/>
            <w:noWrap w:val="0"/>
            <w:vAlign w:val="center"/>
          </w:tcPr>
          <w:p w14:paraId="023552BA">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FHF</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WSDC-K</w:t>
            </w:r>
          </w:p>
        </w:tc>
        <w:tc>
          <w:tcPr>
            <w:tcW w:w="2876" w:type="dxa"/>
            <w:noWrap w:val="0"/>
            <w:vAlign w:val="center"/>
          </w:tcPr>
          <w:p w14:paraId="60C7342D">
            <w:pPr>
              <w:spacing w:line="26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江西</w:t>
            </w:r>
            <w:r>
              <w:rPr>
                <w:rFonts w:hint="eastAsia" w:ascii="宋体" w:hAnsi="宋体" w:eastAsia="宋体" w:cs="宋体"/>
                <w:color w:val="auto"/>
                <w:sz w:val="20"/>
                <w:szCs w:val="20"/>
                <w:lang w:val="en-US" w:eastAsia="zh-CN"/>
              </w:rPr>
              <w:t>亿通</w:t>
            </w:r>
            <w:r>
              <w:rPr>
                <w:rFonts w:hint="eastAsia" w:ascii="宋体" w:hAnsi="宋体" w:eastAsia="宋体" w:cs="宋体"/>
                <w:color w:val="auto"/>
                <w:sz w:val="20"/>
                <w:szCs w:val="20"/>
              </w:rPr>
              <w:t>通风设备有限公司</w:t>
            </w:r>
          </w:p>
        </w:tc>
        <w:tc>
          <w:tcPr>
            <w:tcW w:w="1534" w:type="dxa"/>
            <w:tcBorders>
              <w:right w:val="single" w:color="auto" w:sz="4" w:space="0"/>
            </w:tcBorders>
            <w:noWrap w:val="0"/>
            <w:vAlign w:val="center"/>
          </w:tcPr>
          <w:p w14:paraId="29D19FAE">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rPr>
              <w:t>88</w:t>
            </w:r>
          </w:p>
        </w:tc>
      </w:tr>
      <w:tr w14:paraId="4071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7AB1FE86">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2FF4EA7C">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排烟口（阀）</w:t>
            </w:r>
          </w:p>
        </w:tc>
        <w:tc>
          <w:tcPr>
            <w:tcW w:w="2118" w:type="dxa"/>
            <w:noWrap w:val="0"/>
            <w:vAlign w:val="center"/>
          </w:tcPr>
          <w:p w14:paraId="1B006CA6">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PFHF</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WSDC-K</w:t>
            </w:r>
          </w:p>
        </w:tc>
        <w:tc>
          <w:tcPr>
            <w:tcW w:w="2876" w:type="dxa"/>
            <w:noWrap w:val="0"/>
            <w:vAlign w:val="center"/>
          </w:tcPr>
          <w:p w14:paraId="0AABC6B2">
            <w:pPr>
              <w:spacing w:line="26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江西</w:t>
            </w:r>
            <w:r>
              <w:rPr>
                <w:rFonts w:hint="eastAsia" w:ascii="宋体" w:hAnsi="宋体" w:eastAsia="宋体" w:cs="宋体"/>
                <w:color w:val="auto"/>
                <w:sz w:val="20"/>
                <w:szCs w:val="20"/>
                <w:lang w:val="en-US" w:eastAsia="zh-CN"/>
              </w:rPr>
              <w:t>亿通</w:t>
            </w:r>
            <w:r>
              <w:rPr>
                <w:rFonts w:hint="eastAsia" w:ascii="宋体" w:hAnsi="宋体" w:eastAsia="宋体" w:cs="宋体"/>
                <w:color w:val="auto"/>
                <w:sz w:val="20"/>
                <w:szCs w:val="20"/>
              </w:rPr>
              <w:t>通风设备有限公司</w:t>
            </w:r>
          </w:p>
        </w:tc>
        <w:tc>
          <w:tcPr>
            <w:tcW w:w="1534" w:type="dxa"/>
            <w:tcBorders>
              <w:right w:val="single" w:color="auto" w:sz="4" w:space="0"/>
            </w:tcBorders>
            <w:noWrap w:val="0"/>
            <w:vAlign w:val="center"/>
          </w:tcPr>
          <w:p w14:paraId="04E9FEC8">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rPr>
              <w:t>432</w:t>
            </w:r>
          </w:p>
        </w:tc>
      </w:tr>
      <w:tr w14:paraId="2CCE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30886B28">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6C933E1C">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防火阀</w:t>
            </w:r>
          </w:p>
        </w:tc>
        <w:tc>
          <w:tcPr>
            <w:tcW w:w="2118" w:type="dxa"/>
            <w:noWrap w:val="0"/>
            <w:vAlign w:val="center"/>
          </w:tcPr>
          <w:p w14:paraId="2970640B">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FHF</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WSDC-K</w:t>
            </w:r>
            <w:r>
              <w:rPr>
                <w:rFonts w:hint="eastAsia" w:ascii="宋体" w:hAnsi="宋体" w:eastAsia="宋体" w:cs="宋体"/>
                <w:color w:val="auto"/>
                <w:sz w:val="20"/>
                <w:szCs w:val="20"/>
                <w:lang w:val="en-US" w:eastAsia="zh-CN"/>
              </w:rPr>
              <w:t xml:space="preserve"> 70°</w:t>
            </w:r>
          </w:p>
        </w:tc>
        <w:tc>
          <w:tcPr>
            <w:tcW w:w="2876" w:type="dxa"/>
            <w:noWrap w:val="0"/>
            <w:vAlign w:val="center"/>
          </w:tcPr>
          <w:p w14:paraId="3AAB3D71">
            <w:pPr>
              <w:spacing w:line="260" w:lineRule="exact"/>
              <w:ind w:firstLine="400" w:firstLineChars="200"/>
              <w:jc w:val="center"/>
              <w:rPr>
                <w:rFonts w:hint="eastAsia" w:ascii="宋体" w:hAnsi="宋体" w:eastAsia="宋体" w:cs="宋体"/>
                <w:color w:val="auto"/>
                <w:sz w:val="20"/>
                <w:szCs w:val="20"/>
              </w:rPr>
            </w:pPr>
            <w:r>
              <w:rPr>
                <w:rFonts w:hint="eastAsia" w:ascii="宋体" w:hAnsi="宋体" w:eastAsia="宋体" w:cs="宋体"/>
                <w:color w:val="auto"/>
                <w:sz w:val="20"/>
                <w:szCs w:val="20"/>
              </w:rPr>
              <w:t>江西</w:t>
            </w:r>
            <w:r>
              <w:rPr>
                <w:rFonts w:hint="eastAsia" w:ascii="宋体" w:hAnsi="宋体" w:eastAsia="宋体" w:cs="宋体"/>
                <w:color w:val="auto"/>
                <w:sz w:val="20"/>
                <w:szCs w:val="20"/>
                <w:lang w:val="en-US" w:eastAsia="zh-CN"/>
              </w:rPr>
              <w:t>亿通</w:t>
            </w:r>
            <w:r>
              <w:rPr>
                <w:rFonts w:hint="eastAsia" w:ascii="宋体" w:hAnsi="宋体" w:eastAsia="宋体" w:cs="宋体"/>
                <w:color w:val="auto"/>
                <w:sz w:val="20"/>
                <w:szCs w:val="20"/>
              </w:rPr>
              <w:t>通风设备有限公司</w:t>
            </w:r>
          </w:p>
        </w:tc>
        <w:tc>
          <w:tcPr>
            <w:tcW w:w="1534" w:type="dxa"/>
            <w:tcBorders>
              <w:right w:val="single" w:color="auto" w:sz="4" w:space="0"/>
            </w:tcBorders>
            <w:noWrap w:val="0"/>
            <w:vAlign w:val="center"/>
          </w:tcPr>
          <w:p w14:paraId="487D1410">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66个</w:t>
            </w:r>
          </w:p>
        </w:tc>
      </w:tr>
      <w:tr w14:paraId="1B3D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restart"/>
            <w:tcBorders>
              <w:left w:val="single" w:color="auto" w:sz="4" w:space="0"/>
            </w:tcBorders>
            <w:noWrap w:val="0"/>
            <w:vAlign w:val="center"/>
          </w:tcPr>
          <w:p w14:paraId="47644AE8">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气</w:t>
            </w:r>
          </w:p>
          <w:p w14:paraId="5906BF8E">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体</w:t>
            </w:r>
          </w:p>
          <w:p w14:paraId="6BA8A626">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灭</w:t>
            </w:r>
          </w:p>
          <w:p w14:paraId="0B13C120">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火</w:t>
            </w:r>
          </w:p>
          <w:p w14:paraId="7F82DB36">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系</w:t>
            </w:r>
          </w:p>
          <w:p w14:paraId="65E610C3">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统</w:t>
            </w:r>
          </w:p>
        </w:tc>
        <w:tc>
          <w:tcPr>
            <w:tcW w:w="2240" w:type="dxa"/>
            <w:gridSpan w:val="2"/>
            <w:noWrap w:val="0"/>
            <w:vAlign w:val="center"/>
          </w:tcPr>
          <w:p w14:paraId="165CAF9A">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贮存容器</w:t>
            </w:r>
          </w:p>
        </w:tc>
        <w:tc>
          <w:tcPr>
            <w:tcW w:w="2118" w:type="dxa"/>
            <w:noWrap w:val="0"/>
            <w:vAlign w:val="center"/>
          </w:tcPr>
          <w:p w14:paraId="57B9E5A3">
            <w:pPr>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GQQ70/2.5-YF</w:t>
            </w:r>
          </w:p>
        </w:tc>
        <w:tc>
          <w:tcPr>
            <w:tcW w:w="2876" w:type="dxa"/>
            <w:noWrap w:val="0"/>
            <w:vAlign w:val="center"/>
          </w:tcPr>
          <w:p w14:paraId="002803FE">
            <w:pPr>
              <w:jc w:val="center"/>
              <w:rPr>
                <w:rFonts w:hint="eastAsia" w:ascii="宋体" w:hAnsi="宋体" w:eastAsia="宋体" w:cs="宋体"/>
                <w:color w:val="auto"/>
                <w:sz w:val="20"/>
                <w:szCs w:val="20"/>
              </w:rPr>
            </w:pPr>
            <w:r>
              <w:rPr>
                <w:rFonts w:hint="eastAsia"/>
                <w:color w:val="auto"/>
                <w:kern w:val="0"/>
                <w:sz w:val="20"/>
                <w:szCs w:val="20"/>
              </w:rPr>
              <w:t>江西远方消防器材有限公司</w:t>
            </w:r>
          </w:p>
        </w:tc>
        <w:tc>
          <w:tcPr>
            <w:tcW w:w="1534" w:type="dxa"/>
            <w:tcBorders>
              <w:right w:val="single" w:color="auto" w:sz="4" w:space="0"/>
            </w:tcBorders>
            <w:noWrap w:val="0"/>
            <w:vAlign w:val="center"/>
          </w:tcPr>
          <w:p w14:paraId="01E5B075">
            <w:pPr>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53</w:t>
            </w:r>
            <w:r>
              <w:rPr>
                <w:rFonts w:hint="eastAsia" w:ascii="宋体" w:hAnsi="宋体" w:eastAsia="宋体" w:cs="宋体"/>
                <w:color w:val="auto"/>
                <w:sz w:val="20"/>
                <w:szCs w:val="20"/>
                <w:lang w:val="en-US" w:eastAsia="zh-CN"/>
              </w:rPr>
              <w:t>套</w:t>
            </w:r>
          </w:p>
        </w:tc>
      </w:tr>
      <w:tr w14:paraId="2158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0A1D3CF4">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28BB0D50">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喷嘴</w:t>
            </w:r>
          </w:p>
        </w:tc>
        <w:tc>
          <w:tcPr>
            <w:tcW w:w="2118" w:type="dxa"/>
            <w:noWrap w:val="0"/>
            <w:vAlign w:val="center"/>
          </w:tcPr>
          <w:p w14:paraId="773E488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QPT32-YF</w:t>
            </w:r>
          </w:p>
        </w:tc>
        <w:tc>
          <w:tcPr>
            <w:tcW w:w="2876" w:type="dxa"/>
            <w:noWrap w:val="0"/>
            <w:vAlign w:val="center"/>
          </w:tcPr>
          <w:p w14:paraId="5771D7CC">
            <w:pPr>
              <w:jc w:val="center"/>
              <w:rPr>
                <w:rFonts w:hint="eastAsia" w:ascii="宋体" w:hAnsi="宋体" w:eastAsia="宋体" w:cs="宋体"/>
                <w:color w:val="auto"/>
                <w:sz w:val="20"/>
                <w:szCs w:val="20"/>
              </w:rPr>
            </w:pPr>
            <w:r>
              <w:rPr>
                <w:rFonts w:hint="eastAsia"/>
                <w:color w:val="auto"/>
                <w:kern w:val="0"/>
                <w:sz w:val="20"/>
                <w:szCs w:val="20"/>
              </w:rPr>
              <w:t>江西远方消防器材有限公司</w:t>
            </w:r>
          </w:p>
        </w:tc>
        <w:tc>
          <w:tcPr>
            <w:tcW w:w="1534" w:type="dxa"/>
            <w:tcBorders>
              <w:right w:val="single" w:color="auto" w:sz="4" w:space="0"/>
            </w:tcBorders>
            <w:noWrap w:val="0"/>
            <w:vAlign w:val="center"/>
          </w:tcPr>
          <w:p w14:paraId="7A5A4D61">
            <w:pPr>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53</w:t>
            </w:r>
            <w:r>
              <w:rPr>
                <w:rFonts w:hint="eastAsia" w:ascii="宋体" w:hAnsi="宋体" w:eastAsia="宋体" w:cs="宋体"/>
                <w:color w:val="auto"/>
                <w:sz w:val="20"/>
                <w:szCs w:val="20"/>
                <w:lang w:val="en-US" w:eastAsia="zh-CN"/>
              </w:rPr>
              <w:t>套</w:t>
            </w:r>
          </w:p>
        </w:tc>
      </w:tr>
      <w:tr w14:paraId="03A6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3E339074">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3274AB3D">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自动控制装置</w:t>
            </w:r>
          </w:p>
        </w:tc>
        <w:tc>
          <w:tcPr>
            <w:tcW w:w="2118" w:type="dxa"/>
            <w:noWrap w:val="0"/>
            <w:vAlign w:val="center"/>
          </w:tcPr>
          <w:p w14:paraId="1D9AA982">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GST-QKP01</w:t>
            </w:r>
          </w:p>
        </w:tc>
        <w:tc>
          <w:tcPr>
            <w:tcW w:w="2876" w:type="dxa"/>
            <w:noWrap w:val="0"/>
            <w:vAlign w:val="center"/>
          </w:tcPr>
          <w:p w14:paraId="19E73CDA">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1C95CB6D">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lang w:eastAsia="zh-CN"/>
              </w:rPr>
              <w:t>28</w:t>
            </w:r>
            <w:r>
              <w:rPr>
                <w:rFonts w:hint="eastAsia" w:ascii="宋体" w:hAnsi="宋体" w:eastAsia="宋体" w:cs="宋体"/>
                <w:color w:val="auto"/>
                <w:sz w:val="20"/>
                <w:szCs w:val="20"/>
                <w:lang w:val="en-US" w:eastAsia="zh-CN"/>
              </w:rPr>
              <w:t>套</w:t>
            </w:r>
          </w:p>
        </w:tc>
      </w:tr>
      <w:tr w14:paraId="60C2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7A465D55">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131985EF">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防火卷帘</w:t>
            </w:r>
          </w:p>
        </w:tc>
        <w:tc>
          <w:tcPr>
            <w:tcW w:w="2118" w:type="dxa"/>
            <w:noWrap w:val="0"/>
            <w:vAlign w:val="center"/>
          </w:tcPr>
          <w:p w14:paraId="792A30A6">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GFJ-300300-F3-C2-80-1</w:t>
            </w:r>
          </w:p>
        </w:tc>
        <w:tc>
          <w:tcPr>
            <w:tcW w:w="2876" w:type="dxa"/>
            <w:noWrap w:val="0"/>
            <w:vAlign w:val="center"/>
          </w:tcPr>
          <w:p w14:paraId="15090A38">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南昌南飞防火设备制造有限公司</w:t>
            </w:r>
          </w:p>
        </w:tc>
        <w:tc>
          <w:tcPr>
            <w:tcW w:w="1534" w:type="dxa"/>
            <w:tcBorders>
              <w:right w:val="single" w:color="auto" w:sz="4" w:space="0"/>
            </w:tcBorders>
            <w:noWrap w:val="0"/>
            <w:vAlign w:val="center"/>
          </w:tcPr>
          <w:p w14:paraId="3801758C">
            <w:pPr>
              <w:spacing w:line="260" w:lineRule="exact"/>
              <w:jc w:val="center"/>
              <w:rPr>
                <w:rFonts w:hint="eastAsia" w:ascii="宋体" w:hAnsi="宋体" w:eastAsia="宋体" w:cs="宋体"/>
                <w:color w:val="auto"/>
                <w:sz w:val="20"/>
                <w:szCs w:val="20"/>
              </w:rPr>
            </w:pPr>
            <w:r>
              <w:rPr>
                <w:rFonts w:hint="default" w:ascii="宋体" w:hAnsi="宋体" w:eastAsia="宋体" w:cs="宋体"/>
                <w:color w:val="auto"/>
                <w:sz w:val="20"/>
                <w:szCs w:val="20"/>
              </w:rPr>
              <w:t>214</w:t>
            </w:r>
          </w:p>
        </w:tc>
      </w:tr>
      <w:tr w14:paraId="1416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7C6BA6C9">
            <w:pPr>
              <w:spacing w:line="260" w:lineRule="exact"/>
              <w:jc w:val="center"/>
              <w:rPr>
                <w:rFonts w:hint="eastAsia" w:ascii="宋体" w:hAnsi="宋体" w:eastAsia="宋体" w:cs="宋体"/>
                <w:color w:val="auto"/>
                <w:sz w:val="20"/>
                <w:szCs w:val="20"/>
              </w:rPr>
            </w:pPr>
          </w:p>
        </w:tc>
        <w:tc>
          <w:tcPr>
            <w:tcW w:w="2240" w:type="dxa"/>
            <w:gridSpan w:val="2"/>
            <w:noWrap w:val="0"/>
            <w:vAlign w:val="center"/>
          </w:tcPr>
          <w:p w14:paraId="2A33BB99">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消防电梯</w:t>
            </w:r>
          </w:p>
        </w:tc>
        <w:tc>
          <w:tcPr>
            <w:tcW w:w="2118" w:type="dxa"/>
            <w:noWrap w:val="0"/>
            <w:vAlign w:val="center"/>
          </w:tcPr>
          <w:p w14:paraId="39B0A21F">
            <w:pPr>
              <w:spacing w:line="260" w:lineRule="exact"/>
              <w:jc w:val="center"/>
              <w:rPr>
                <w:rFonts w:hint="eastAsia" w:ascii="宋体" w:hAnsi="宋体" w:eastAsia="宋体" w:cs="宋体"/>
                <w:color w:val="auto"/>
                <w:sz w:val="20"/>
                <w:szCs w:val="20"/>
              </w:rPr>
            </w:pPr>
          </w:p>
        </w:tc>
        <w:tc>
          <w:tcPr>
            <w:tcW w:w="2876" w:type="dxa"/>
            <w:noWrap w:val="0"/>
            <w:vAlign w:val="center"/>
          </w:tcPr>
          <w:p w14:paraId="511570A0">
            <w:pPr>
              <w:spacing w:line="260" w:lineRule="exact"/>
              <w:jc w:val="center"/>
              <w:rPr>
                <w:rFonts w:hint="eastAsia" w:ascii="宋体" w:hAnsi="宋体" w:eastAsia="宋体" w:cs="宋体"/>
                <w:color w:val="auto"/>
                <w:sz w:val="20"/>
                <w:szCs w:val="20"/>
              </w:rPr>
            </w:pPr>
          </w:p>
        </w:tc>
        <w:tc>
          <w:tcPr>
            <w:tcW w:w="1534" w:type="dxa"/>
            <w:tcBorders>
              <w:right w:val="single" w:color="auto" w:sz="4" w:space="0"/>
            </w:tcBorders>
            <w:noWrap w:val="0"/>
            <w:vAlign w:val="center"/>
          </w:tcPr>
          <w:p w14:paraId="3F749EAA">
            <w:pPr>
              <w:spacing w:line="260" w:lineRule="exact"/>
              <w:jc w:val="center"/>
              <w:rPr>
                <w:rFonts w:hint="eastAsia" w:ascii="宋体" w:hAnsi="宋体" w:eastAsia="宋体" w:cs="宋体"/>
                <w:color w:val="auto"/>
                <w:sz w:val="20"/>
                <w:szCs w:val="20"/>
              </w:rPr>
            </w:pPr>
          </w:p>
        </w:tc>
      </w:tr>
      <w:tr w14:paraId="2545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5CB2EA72">
            <w:pPr>
              <w:jc w:val="center"/>
              <w:rPr>
                <w:rFonts w:hint="eastAsia" w:ascii="宋体" w:hAnsi="宋体" w:eastAsia="宋体" w:cs="宋体"/>
                <w:color w:val="auto"/>
                <w:sz w:val="20"/>
                <w:szCs w:val="20"/>
              </w:rPr>
            </w:pPr>
          </w:p>
        </w:tc>
        <w:tc>
          <w:tcPr>
            <w:tcW w:w="2240" w:type="dxa"/>
            <w:gridSpan w:val="2"/>
            <w:noWrap w:val="0"/>
            <w:vAlign w:val="center"/>
          </w:tcPr>
          <w:p w14:paraId="07CA939E">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应急照明</w:t>
            </w:r>
          </w:p>
        </w:tc>
        <w:tc>
          <w:tcPr>
            <w:tcW w:w="2118" w:type="dxa"/>
            <w:noWrap w:val="0"/>
            <w:vAlign w:val="center"/>
          </w:tcPr>
          <w:p w14:paraId="7D51753A">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FK-ZFZD-E3W</w:t>
            </w:r>
          </w:p>
        </w:tc>
        <w:tc>
          <w:tcPr>
            <w:tcW w:w="2876" w:type="dxa"/>
            <w:noWrap w:val="0"/>
            <w:vAlign w:val="center"/>
          </w:tcPr>
          <w:p w14:paraId="1D96044B">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江门市凡可照明科技有限公司</w:t>
            </w:r>
          </w:p>
        </w:tc>
        <w:tc>
          <w:tcPr>
            <w:tcW w:w="1534" w:type="dxa"/>
            <w:tcBorders>
              <w:right w:val="single" w:color="auto" w:sz="4" w:space="0"/>
            </w:tcBorders>
            <w:noWrap w:val="0"/>
            <w:vAlign w:val="center"/>
          </w:tcPr>
          <w:p w14:paraId="65CA6C9D">
            <w:pPr>
              <w:jc w:val="center"/>
              <w:rPr>
                <w:rFonts w:hint="eastAsia" w:ascii="宋体" w:hAnsi="宋体" w:eastAsia="宋体" w:cs="宋体"/>
                <w:color w:val="auto"/>
                <w:sz w:val="20"/>
                <w:szCs w:val="20"/>
              </w:rPr>
            </w:pPr>
            <w:r>
              <w:rPr>
                <w:rFonts w:hint="default" w:ascii="宋体" w:hAnsi="宋体" w:eastAsia="宋体" w:cs="宋体"/>
                <w:color w:val="auto"/>
                <w:sz w:val="20"/>
                <w:szCs w:val="20"/>
              </w:rPr>
              <w:t>3180</w:t>
            </w:r>
          </w:p>
        </w:tc>
      </w:tr>
      <w:tr w14:paraId="11F1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0673BF97">
            <w:pPr>
              <w:jc w:val="center"/>
              <w:rPr>
                <w:rFonts w:hint="eastAsia" w:ascii="宋体" w:hAnsi="宋体" w:eastAsia="宋体" w:cs="宋体"/>
                <w:color w:val="auto"/>
                <w:sz w:val="20"/>
                <w:szCs w:val="20"/>
              </w:rPr>
            </w:pPr>
          </w:p>
        </w:tc>
        <w:tc>
          <w:tcPr>
            <w:tcW w:w="2240" w:type="dxa"/>
            <w:gridSpan w:val="2"/>
            <w:noWrap w:val="0"/>
            <w:vAlign w:val="center"/>
          </w:tcPr>
          <w:p w14:paraId="1E2BF111">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灯光疏散指示标志</w:t>
            </w:r>
          </w:p>
        </w:tc>
        <w:tc>
          <w:tcPr>
            <w:tcW w:w="2118" w:type="dxa"/>
            <w:noWrap w:val="0"/>
            <w:vAlign w:val="center"/>
          </w:tcPr>
          <w:p w14:paraId="363DCB30">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FK-BLZD-11LROE3W</w:t>
            </w:r>
          </w:p>
        </w:tc>
        <w:tc>
          <w:tcPr>
            <w:tcW w:w="2876" w:type="dxa"/>
            <w:noWrap w:val="0"/>
            <w:vAlign w:val="center"/>
          </w:tcPr>
          <w:p w14:paraId="47BF4D41">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江门市凡可照明科技有限公司</w:t>
            </w:r>
          </w:p>
        </w:tc>
        <w:tc>
          <w:tcPr>
            <w:tcW w:w="1534" w:type="dxa"/>
            <w:tcBorders>
              <w:right w:val="single" w:color="auto" w:sz="4" w:space="0"/>
            </w:tcBorders>
            <w:noWrap w:val="0"/>
            <w:vAlign w:val="center"/>
          </w:tcPr>
          <w:p w14:paraId="7FEA2C9D">
            <w:pPr>
              <w:jc w:val="center"/>
              <w:rPr>
                <w:rFonts w:hint="eastAsia" w:ascii="宋体" w:hAnsi="宋体" w:eastAsia="宋体" w:cs="宋体"/>
                <w:color w:val="auto"/>
                <w:sz w:val="20"/>
                <w:szCs w:val="20"/>
              </w:rPr>
            </w:pPr>
            <w:r>
              <w:rPr>
                <w:rFonts w:hint="default" w:ascii="宋体" w:hAnsi="宋体" w:eastAsia="宋体" w:cs="宋体"/>
                <w:color w:val="auto"/>
                <w:sz w:val="20"/>
                <w:szCs w:val="20"/>
              </w:rPr>
              <w:t>2147</w:t>
            </w:r>
          </w:p>
        </w:tc>
      </w:tr>
      <w:tr w14:paraId="5881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7746CC36">
            <w:pPr>
              <w:jc w:val="center"/>
              <w:rPr>
                <w:rFonts w:hint="eastAsia" w:ascii="宋体" w:hAnsi="宋体" w:eastAsia="宋体" w:cs="宋体"/>
                <w:color w:val="auto"/>
                <w:sz w:val="20"/>
                <w:szCs w:val="20"/>
              </w:rPr>
            </w:pPr>
          </w:p>
        </w:tc>
        <w:tc>
          <w:tcPr>
            <w:tcW w:w="2240" w:type="dxa"/>
            <w:gridSpan w:val="2"/>
            <w:noWrap w:val="0"/>
            <w:vAlign w:val="center"/>
          </w:tcPr>
          <w:p w14:paraId="53D12337">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消防电话</w:t>
            </w:r>
          </w:p>
        </w:tc>
        <w:tc>
          <w:tcPr>
            <w:tcW w:w="2118" w:type="dxa"/>
            <w:noWrap w:val="0"/>
            <w:vAlign w:val="center"/>
          </w:tcPr>
          <w:p w14:paraId="6851EB25">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TS-GSTN601</w:t>
            </w:r>
          </w:p>
        </w:tc>
        <w:tc>
          <w:tcPr>
            <w:tcW w:w="2876" w:type="dxa"/>
            <w:noWrap w:val="0"/>
            <w:vAlign w:val="center"/>
          </w:tcPr>
          <w:p w14:paraId="5B706E9A">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2FAC9BF5">
            <w:pPr>
              <w:jc w:val="center"/>
              <w:rPr>
                <w:rFonts w:hint="eastAsia" w:ascii="宋体" w:hAnsi="宋体" w:eastAsia="宋体" w:cs="宋体"/>
                <w:color w:val="auto"/>
                <w:sz w:val="20"/>
                <w:szCs w:val="20"/>
              </w:rPr>
            </w:pPr>
          </w:p>
        </w:tc>
      </w:tr>
      <w:tr w14:paraId="5859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45BD844E">
            <w:pPr>
              <w:jc w:val="center"/>
              <w:rPr>
                <w:rFonts w:hint="eastAsia" w:ascii="宋体" w:hAnsi="宋体" w:eastAsia="宋体" w:cs="宋体"/>
                <w:color w:val="auto"/>
                <w:sz w:val="20"/>
                <w:szCs w:val="20"/>
              </w:rPr>
            </w:pPr>
          </w:p>
        </w:tc>
        <w:tc>
          <w:tcPr>
            <w:tcW w:w="2240" w:type="dxa"/>
            <w:gridSpan w:val="2"/>
            <w:noWrap w:val="0"/>
            <w:vAlign w:val="center"/>
          </w:tcPr>
          <w:p w14:paraId="416D925D">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火灾应急广播</w:t>
            </w:r>
          </w:p>
        </w:tc>
        <w:tc>
          <w:tcPr>
            <w:tcW w:w="2118" w:type="dxa"/>
            <w:noWrap w:val="0"/>
            <w:vAlign w:val="center"/>
          </w:tcPr>
          <w:p w14:paraId="1D637817">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HY6253</w:t>
            </w:r>
          </w:p>
        </w:tc>
        <w:tc>
          <w:tcPr>
            <w:tcW w:w="2876" w:type="dxa"/>
            <w:noWrap w:val="0"/>
            <w:vAlign w:val="center"/>
          </w:tcPr>
          <w:p w14:paraId="7CE21CE1">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海湾安全技术有限公司</w:t>
            </w:r>
          </w:p>
        </w:tc>
        <w:tc>
          <w:tcPr>
            <w:tcW w:w="1534" w:type="dxa"/>
            <w:tcBorders>
              <w:right w:val="single" w:color="auto" w:sz="4" w:space="0"/>
            </w:tcBorders>
            <w:noWrap w:val="0"/>
            <w:vAlign w:val="center"/>
          </w:tcPr>
          <w:p w14:paraId="728B15D7">
            <w:pPr>
              <w:jc w:val="center"/>
              <w:rPr>
                <w:rFonts w:hint="eastAsia" w:ascii="宋体" w:hAnsi="宋体" w:eastAsia="宋体" w:cs="宋体"/>
                <w:color w:val="auto"/>
                <w:sz w:val="20"/>
                <w:szCs w:val="20"/>
              </w:rPr>
            </w:pPr>
            <w:r>
              <w:rPr>
                <w:rFonts w:hint="default" w:ascii="宋体" w:hAnsi="宋体" w:eastAsia="宋体" w:cs="宋体"/>
                <w:color w:val="auto"/>
                <w:sz w:val="20"/>
                <w:szCs w:val="20"/>
              </w:rPr>
              <w:t>1155</w:t>
            </w:r>
          </w:p>
        </w:tc>
      </w:tr>
      <w:tr w14:paraId="4522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6" w:type="dxa"/>
            <w:vMerge w:val="continue"/>
            <w:tcBorders>
              <w:left w:val="single" w:color="auto" w:sz="4" w:space="0"/>
            </w:tcBorders>
            <w:noWrap w:val="0"/>
            <w:vAlign w:val="center"/>
          </w:tcPr>
          <w:p w14:paraId="5B2CA02D">
            <w:pPr>
              <w:jc w:val="center"/>
              <w:rPr>
                <w:rFonts w:hint="eastAsia" w:ascii="宋体" w:hAnsi="宋体" w:eastAsia="宋体" w:cs="宋体"/>
                <w:color w:val="auto"/>
                <w:sz w:val="20"/>
                <w:szCs w:val="20"/>
              </w:rPr>
            </w:pPr>
          </w:p>
        </w:tc>
        <w:tc>
          <w:tcPr>
            <w:tcW w:w="2240" w:type="dxa"/>
            <w:gridSpan w:val="2"/>
            <w:noWrap w:val="0"/>
            <w:vAlign w:val="center"/>
          </w:tcPr>
          <w:p w14:paraId="24396ECE">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手提式灭火器</w:t>
            </w:r>
          </w:p>
        </w:tc>
        <w:tc>
          <w:tcPr>
            <w:tcW w:w="2118" w:type="dxa"/>
            <w:noWrap w:val="0"/>
            <w:vAlign w:val="center"/>
          </w:tcPr>
          <w:p w14:paraId="6A608676">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rPr>
              <w:t>MF/ABC5</w:t>
            </w:r>
          </w:p>
        </w:tc>
        <w:tc>
          <w:tcPr>
            <w:tcW w:w="2876" w:type="dxa"/>
            <w:noWrap w:val="0"/>
            <w:vAlign w:val="center"/>
          </w:tcPr>
          <w:p w14:paraId="7C35A87B">
            <w:pPr>
              <w:spacing w:line="260" w:lineRule="exact"/>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江西鑫亿消防设备有限公司</w:t>
            </w:r>
          </w:p>
        </w:tc>
        <w:tc>
          <w:tcPr>
            <w:tcW w:w="1534" w:type="dxa"/>
            <w:tcBorders>
              <w:right w:val="single" w:color="auto" w:sz="4" w:space="0"/>
            </w:tcBorders>
            <w:noWrap w:val="0"/>
            <w:vAlign w:val="center"/>
          </w:tcPr>
          <w:p w14:paraId="74CEC230">
            <w:pPr>
              <w:jc w:val="center"/>
              <w:rPr>
                <w:rFonts w:hint="eastAsia" w:ascii="宋体" w:hAnsi="宋体" w:eastAsia="宋体" w:cs="宋体"/>
                <w:color w:val="auto"/>
                <w:sz w:val="20"/>
                <w:szCs w:val="20"/>
              </w:rPr>
            </w:pPr>
            <w:r>
              <w:rPr>
                <w:rFonts w:hint="default" w:ascii="宋体" w:hAnsi="宋体" w:eastAsia="宋体" w:cs="宋体"/>
                <w:color w:val="auto"/>
                <w:sz w:val="20"/>
                <w:szCs w:val="20"/>
              </w:rPr>
              <w:t>1680</w:t>
            </w:r>
          </w:p>
        </w:tc>
      </w:tr>
    </w:tbl>
    <w:p w14:paraId="1C57F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宋体" w:hAnsi="宋体" w:eastAsia="宋体" w:cs="宋体"/>
          <w:i w:val="0"/>
          <w:iCs w:val="0"/>
          <w:caps w:val="0"/>
          <w:color w:val="333333"/>
          <w:spacing w:val="0"/>
          <w:sz w:val="28"/>
          <w:szCs w:val="28"/>
        </w:rPr>
      </w:pPr>
    </w:p>
    <w:p w14:paraId="7040DF71">
      <w:pPr>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ODYxMjI2ZWMyYmJiMTYwMzk3YTM4ZTllYjAyZTgifQ=="/>
  </w:docVars>
  <w:rsids>
    <w:rsidRoot w:val="69521F62"/>
    <w:rsid w:val="01025D75"/>
    <w:rsid w:val="01AD5116"/>
    <w:rsid w:val="054974F6"/>
    <w:rsid w:val="0B9510F4"/>
    <w:rsid w:val="11B5604C"/>
    <w:rsid w:val="134F427F"/>
    <w:rsid w:val="17B368F0"/>
    <w:rsid w:val="1FA871F0"/>
    <w:rsid w:val="223E5BEA"/>
    <w:rsid w:val="2572277A"/>
    <w:rsid w:val="287E31E4"/>
    <w:rsid w:val="29EE439A"/>
    <w:rsid w:val="2AB25A1E"/>
    <w:rsid w:val="31367FA7"/>
    <w:rsid w:val="31874CE5"/>
    <w:rsid w:val="32060552"/>
    <w:rsid w:val="3F4E1C18"/>
    <w:rsid w:val="44E67CEF"/>
    <w:rsid w:val="4F231B40"/>
    <w:rsid w:val="4F5B711B"/>
    <w:rsid w:val="50AB7F7F"/>
    <w:rsid w:val="520619D1"/>
    <w:rsid w:val="539A4AC7"/>
    <w:rsid w:val="547B20CC"/>
    <w:rsid w:val="69521F62"/>
    <w:rsid w:val="6BF3491C"/>
    <w:rsid w:val="6D31477E"/>
    <w:rsid w:val="6F5C0236"/>
    <w:rsid w:val="74EF59D4"/>
    <w:rsid w:val="7867494A"/>
    <w:rsid w:val="7FEA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2643</Words>
  <Characters>3196</Characters>
  <Lines>0</Lines>
  <Paragraphs>0</Paragraphs>
  <TotalTime>17</TotalTime>
  <ScaleCrop>false</ScaleCrop>
  <LinksUpToDate>false</LinksUpToDate>
  <CharactersWithSpaces>3295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2024-09-03T11:41:00Z</dcterms:created>
  <dc:creator>嘉和</dc:creator>
  <cp:lastModifiedBy>light</cp:lastModifiedBy>
  <cp:lastPrinted>2024-09-23T09:54:00Z</cp:lastPrinted>
  <dcterms:modified xsi:type="dcterms:W3CDTF">2024-10-12T06:51:37Z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564912CDD3304D1CAB97A3DEDFA755C7_13</vt:lpwstr>
  </property>
</Properties>
</file>